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7A3C" w14:textId="77777777" w:rsidR="00DF211F" w:rsidRPr="0067446A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rFonts w:ascii="Open Sans" w:hAnsi="Open Sans"/>
          <w:b/>
          <w:color w:val="000000"/>
          <w:sz w:val="36"/>
          <w:szCs w:val="36"/>
        </w:rPr>
        <w:t xml:space="preserve">Europa para todos </w:t>
      </w:r>
    </w:p>
    <w:p w14:paraId="19F61F00" w14:textId="64E91A1A" w:rsidR="00DF211F" w:rsidRPr="0067446A" w:rsidRDefault="00035DE9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rFonts w:ascii="Open Sans" w:hAnsi="Open Sans"/>
          <w:b/>
          <w:color w:val="000000"/>
          <w:sz w:val="36"/>
          <w:szCs w:val="36"/>
        </w:rPr>
        <w:t>Campaña de empleo y nuevo podcast</w:t>
      </w:r>
      <w:r w:rsidR="00DF211F" w:rsidRPr="0067446A">
        <w:rPr>
          <w:rFonts w:ascii="Open Sans" w:hAnsi="Open Sans"/>
          <w:b/>
          <w:color w:val="000000"/>
          <w:sz w:val="36"/>
          <w:szCs w:val="36"/>
        </w:rPr>
        <w:br/>
      </w:r>
    </w:p>
    <w:p w14:paraId="120FF641" w14:textId="77777777" w:rsidR="00DF211F" w:rsidRPr="0067446A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rFonts w:ascii="Open Sans" w:hAnsi="Open Sans"/>
          <w:b/>
          <w:color w:val="000000"/>
          <w:sz w:val="36"/>
          <w:szCs w:val="36"/>
        </w:rPr>
        <w:t>Nota del editor</w:t>
      </w:r>
    </w:p>
    <w:p w14:paraId="0966D862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Hola a todos, me llamo Soufiane El Amrani.</w:t>
      </w:r>
    </w:p>
    <w:p w14:paraId="4987E6FE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Soy el editor de Lectura Fácil y experto en autogestión.</w:t>
      </w:r>
    </w:p>
    <w:p w14:paraId="7DB56B5F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En este número de Europa para todos encontraréis qué tipo de cosas ha hecho últimamente Inclusion Europe.</w:t>
      </w:r>
    </w:p>
    <w:p w14:paraId="33E51832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Me gusta mucho el artículo sobre lo que será la Comisión Europea en los próximos 10 años para las personas con discapacidad intelectual.</w:t>
      </w:r>
    </w:p>
    <w:p w14:paraId="76DDF33A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Como persona con discapacidad intelectual, es importante para mí saber qué hará la Comisión Europea por todas las personas con discapacidad intelectual en los próximos 10 años.</w:t>
      </w:r>
    </w:p>
    <w:p w14:paraId="3BC8F9B2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Ha sido un gran placer ser entrevistado para el nuevo podcast de Inclusion Europe.</w:t>
      </w:r>
    </w:p>
    <w:p w14:paraId="282004CC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Disfruté mucho contando a todo el mundo mi historia sobre cómo encontré este trabajo en Inclusion Europe.</w:t>
      </w:r>
    </w:p>
    <w:p w14:paraId="6F64C57F" w14:textId="77777777" w:rsidR="00DF211F" w:rsidRPr="0067446A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lastRenderedPageBreak/>
        <w:t>Además, creo que es una buena idea tener un podcast de Inclusion Europe porque significa que compartimos con otras personas nuestras propias experiencias vitales.</w:t>
      </w:r>
    </w:p>
    <w:p w14:paraId="07F98C9B" w14:textId="77777777" w:rsidR="00DF211F" w:rsidRPr="0067446A" w:rsidRDefault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sz w:val="36"/>
          <w:szCs w:val="36"/>
        </w:rPr>
        <w:br w:type="page"/>
      </w:r>
    </w:p>
    <w:p w14:paraId="0B93C657" w14:textId="77777777" w:rsidR="00D47D78" w:rsidRPr="0067446A" w:rsidRDefault="0067446A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5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>Unión de la Igualdad:</w:t>
        </w:r>
      </w:hyperlink>
      <w:hyperlink r:id="rId6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Estrategia sobre los derechos de las personas con discapacidad 2021-2030</w:t>
        </w:r>
      </w:hyperlink>
    </w:p>
    <w:p w14:paraId="3F2CBBA4" w14:textId="77777777" w:rsidR="00D47D78" w:rsidRPr="0067446A" w:rsidRDefault="00D47D78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14:paraId="322759B9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La </w:t>
      </w:r>
      <w:r w:rsidRPr="0067446A">
        <w:rPr>
          <w:rStyle w:val="Naglaeno"/>
          <w:rFonts w:ascii="Arial" w:hAnsi="Arial"/>
          <w:color w:val="000000"/>
          <w:sz w:val="36"/>
          <w:szCs w:val="36"/>
        </w:rPr>
        <w:t>Unión Europea</w:t>
      </w:r>
      <w:r w:rsidRPr="0067446A">
        <w:rPr>
          <w:rFonts w:ascii="Arial" w:hAnsi="Arial"/>
          <w:color w:val="000000"/>
          <w:sz w:val="36"/>
          <w:szCs w:val="36"/>
        </w:rPr>
        <w:t> es un grupo</w:t>
      </w:r>
      <w:r w:rsidRPr="0067446A">
        <w:rPr>
          <w:rFonts w:ascii="Arial" w:hAnsi="Arial"/>
          <w:color w:val="000000"/>
          <w:sz w:val="36"/>
          <w:szCs w:val="36"/>
        </w:rPr>
        <w:br/>
        <w:t>de 27 países de Europa.</w:t>
      </w:r>
      <w:r w:rsidRPr="0067446A">
        <w:rPr>
          <w:rFonts w:ascii="Arial" w:hAnsi="Arial"/>
          <w:color w:val="000000"/>
          <w:sz w:val="36"/>
          <w:szCs w:val="36"/>
        </w:rPr>
        <w:br/>
        <w:t>Estos países se unieron</w:t>
      </w:r>
      <w:r w:rsidRPr="0067446A">
        <w:rPr>
          <w:rFonts w:ascii="Arial" w:hAnsi="Arial"/>
          <w:color w:val="000000"/>
          <w:sz w:val="36"/>
          <w:szCs w:val="36"/>
        </w:rPr>
        <w:br/>
        <w:t>para hacer las cosas mejor, más fáciles y más seguras para la gente.</w:t>
      </w:r>
    </w:p>
    <w:p w14:paraId="2AA9CB33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4EE537D2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 xml:space="preserve">La </w:t>
      </w:r>
      <w:r w:rsidRPr="0067446A">
        <w:rPr>
          <w:rFonts w:ascii="Arial" w:hAnsi="Arial"/>
          <w:b/>
          <w:color w:val="000000"/>
          <w:sz w:val="36"/>
          <w:szCs w:val="36"/>
        </w:rPr>
        <w:t>Estrategia europea de discapacidad</w:t>
      </w:r>
      <w:r w:rsidRPr="0067446A">
        <w:rPr>
          <w:rFonts w:ascii="Arial" w:hAnsi="Arial"/>
          <w:color w:val="000000"/>
          <w:sz w:val="36"/>
          <w:szCs w:val="36"/>
        </w:rPr>
        <w:t xml:space="preserve"> es un plan</w:t>
      </w:r>
      <w:r w:rsidRPr="0067446A">
        <w:rPr>
          <w:rFonts w:ascii="Arial" w:hAnsi="Arial"/>
          <w:color w:val="000000"/>
          <w:sz w:val="36"/>
          <w:szCs w:val="36"/>
        </w:rPr>
        <w:br/>
        <w:t>que dice cómo trabajará la Unión Europea</w:t>
      </w:r>
      <w:r w:rsidRPr="0067446A">
        <w:rPr>
          <w:rFonts w:ascii="Arial" w:hAnsi="Arial"/>
          <w:color w:val="000000"/>
          <w:sz w:val="36"/>
          <w:szCs w:val="36"/>
        </w:rPr>
        <w:br/>
        <w:t>para proteger los derechos de las personas con discapacidad</w:t>
      </w:r>
      <w:r w:rsidRPr="0067446A">
        <w:rPr>
          <w:rFonts w:ascii="Arial" w:hAnsi="Arial"/>
          <w:color w:val="000000"/>
          <w:sz w:val="36"/>
          <w:szCs w:val="36"/>
        </w:rPr>
        <w:br/>
        <w:t>en los próximos 10 años.</w:t>
      </w:r>
    </w:p>
    <w:p w14:paraId="4A9B5A64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44E785C5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Para ello, en los próximos 10 años</w:t>
      </w:r>
      <w:r w:rsidRPr="0067446A">
        <w:rPr>
          <w:rFonts w:ascii="Arial" w:hAnsi="Arial"/>
          <w:color w:val="000000"/>
          <w:sz w:val="36"/>
          <w:szCs w:val="36"/>
        </w:rPr>
        <w:br/>
        <w:t>la Comisión Europea trabajará para que</w:t>
      </w:r>
      <w:r w:rsidRPr="0067446A">
        <w:rPr>
          <w:rFonts w:ascii="Arial" w:hAnsi="Arial"/>
          <w:color w:val="000000"/>
          <w:sz w:val="36"/>
          <w:szCs w:val="36"/>
        </w:rPr>
        <w:br/>
        <w:t>todas las personas con discapacidad puedan:</w:t>
      </w:r>
    </w:p>
    <w:p w14:paraId="0103AF6F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056DF923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Moverse y vivir libremente en cualquier país de la Unión Europea.</w:t>
      </w:r>
    </w:p>
    <w:p w14:paraId="66FB75F3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57E8E67E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Conseguir el apoyo adecuado para poder tener una buena vida. </w:t>
      </w:r>
    </w:p>
    <w:p w14:paraId="1CDF49FD" w14:textId="77777777" w:rsidR="00CB1FD8" w:rsidRPr="0067446A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3D263D10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lastRenderedPageBreak/>
        <w:t>Vivir de forma independiente.</w:t>
      </w:r>
      <w:r w:rsidRPr="0067446A">
        <w:rPr>
          <w:rFonts w:ascii="Arial" w:hAnsi="Arial"/>
          <w:color w:val="000000"/>
          <w:sz w:val="36"/>
          <w:szCs w:val="36"/>
        </w:rPr>
        <w:br/>
        <w:t>No deben vivir en instituciones lejos</w:t>
      </w:r>
      <w:r w:rsidRPr="0067446A">
        <w:rPr>
          <w:rFonts w:ascii="Arial" w:hAnsi="Arial"/>
          <w:color w:val="000000"/>
          <w:sz w:val="36"/>
          <w:szCs w:val="36"/>
        </w:rPr>
        <w:br/>
        <w:t>de sus familias y amigos.</w:t>
      </w:r>
    </w:p>
    <w:p w14:paraId="7F015398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70F0E4AD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Formar parte de la comunidad junto con otras personas.</w:t>
      </w:r>
    </w:p>
    <w:p w14:paraId="6481C7CB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61DA95D4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Tomar sus propias decisiones sobre su vida.</w:t>
      </w:r>
      <w:r w:rsidRPr="0067446A">
        <w:rPr>
          <w:rFonts w:ascii="Arial" w:hAnsi="Arial"/>
          <w:color w:val="000000"/>
          <w:sz w:val="36"/>
          <w:szCs w:val="36"/>
        </w:rPr>
        <w:br/>
        <w:t>Por ejemplo, tienen derecho a decidir</w:t>
      </w:r>
      <w:r w:rsidRPr="0067446A">
        <w:rPr>
          <w:rFonts w:ascii="Arial" w:hAnsi="Arial"/>
          <w:color w:val="000000"/>
          <w:sz w:val="36"/>
          <w:szCs w:val="36"/>
        </w:rPr>
        <w:br/>
        <w:t>dónde, cómo y con quién quieren vivir.</w:t>
      </w:r>
    </w:p>
    <w:p w14:paraId="19B2D31D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 </w:t>
      </w:r>
    </w:p>
    <w:p w14:paraId="7C59C4FE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Tener las mismas oportunidades de estudiar y trabajar</w:t>
      </w:r>
      <w:r w:rsidRPr="0067446A">
        <w:rPr>
          <w:rFonts w:ascii="Arial" w:hAnsi="Arial"/>
          <w:color w:val="000000"/>
          <w:sz w:val="36"/>
          <w:szCs w:val="36"/>
        </w:rPr>
        <w:br/>
        <w:t>que los demás.</w:t>
      </w:r>
    </w:p>
    <w:p w14:paraId="1AE72CBA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31AB9724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Tener acceso a la atención sanitaria</w:t>
      </w:r>
      <w:r w:rsidRPr="0067446A">
        <w:rPr>
          <w:rFonts w:ascii="Arial" w:hAnsi="Arial"/>
          <w:color w:val="000000"/>
          <w:sz w:val="36"/>
          <w:szCs w:val="36"/>
        </w:rPr>
        <w:br/>
        <w:t>y a otras cosas y servicios importantes.</w:t>
      </w:r>
    </w:p>
    <w:p w14:paraId="1ED20311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79CC657C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Recibir un trato justo y respetuoso.</w:t>
      </w:r>
      <w:r w:rsidRPr="0067446A">
        <w:rPr>
          <w:rFonts w:ascii="Arial" w:hAnsi="Arial"/>
          <w:color w:val="000000"/>
          <w:sz w:val="36"/>
          <w:szCs w:val="36"/>
        </w:rPr>
        <w:br/>
        <w:t>No hay que dejarlos de lado ni tratarlos mal</w:t>
      </w:r>
      <w:r w:rsidRPr="0067446A">
        <w:rPr>
          <w:rFonts w:ascii="Arial" w:hAnsi="Arial"/>
          <w:color w:val="000000"/>
          <w:sz w:val="36"/>
          <w:szCs w:val="36"/>
        </w:rPr>
        <w:br/>
        <w:t>por tener una discapacidad.  </w:t>
      </w:r>
    </w:p>
    <w:p w14:paraId="315E3CBC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074CC75A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t>La Comisión Europea colaborará estrechamente</w:t>
      </w:r>
      <w:r w:rsidRPr="0067446A">
        <w:rPr>
          <w:rFonts w:ascii="Arial" w:hAnsi="Arial"/>
          <w:color w:val="000000"/>
          <w:sz w:val="36"/>
          <w:szCs w:val="36"/>
        </w:rPr>
        <w:br/>
        <w:t>con todos los países de la Unión Europea</w:t>
      </w:r>
      <w:r w:rsidRPr="0067446A">
        <w:rPr>
          <w:rFonts w:ascii="Arial" w:hAnsi="Arial"/>
          <w:color w:val="000000"/>
          <w:sz w:val="36"/>
          <w:szCs w:val="36"/>
        </w:rPr>
        <w:br/>
        <w:t>para hacer realidad este plan y proteger los derechos de todas las personas con discapacidad.</w:t>
      </w:r>
    </w:p>
    <w:p w14:paraId="27886D03" w14:textId="77777777" w:rsidR="00CB1FD8" w:rsidRPr="0067446A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37CAD11A" w14:textId="58501FF7" w:rsidR="00CB1FD8" w:rsidRPr="0067446A" w:rsidRDefault="00CB1FD8" w:rsidP="00D47D78">
      <w:pPr>
        <w:rPr>
          <w:rFonts w:ascii="Arial" w:hAnsi="Arial" w:cs="Arial"/>
          <w:color w:val="000000"/>
          <w:sz w:val="36"/>
          <w:szCs w:val="36"/>
        </w:rPr>
      </w:pPr>
      <w:r w:rsidRPr="0067446A">
        <w:rPr>
          <w:rFonts w:ascii="Arial" w:hAnsi="Arial"/>
          <w:color w:val="000000"/>
          <w:sz w:val="36"/>
          <w:szCs w:val="36"/>
        </w:rPr>
        <w:lastRenderedPageBreak/>
        <w:t>Lee más sobre la Estrategia europea de discapacidad aquí:</w:t>
      </w:r>
      <w:r w:rsidR="006A012A" w:rsidRPr="0067446A">
        <w:rPr>
          <w:rFonts w:ascii="Arial" w:hAnsi="Arial"/>
          <w:color w:val="000000"/>
          <w:sz w:val="36"/>
          <w:szCs w:val="36"/>
        </w:rPr>
        <w:t xml:space="preserve"> </w:t>
      </w:r>
      <w:hyperlink r:id="rId7" w:tgtFrame="_blank" w:history="1">
        <w:r w:rsidR="006A012A" w:rsidRPr="0067446A">
          <w:rPr>
            <w:rStyle w:val="Hiperveza"/>
            <w:rFonts w:ascii="Calibri" w:hAnsi="Calibri" w:cs="Calibri"/>
            <w:sz w:val="36"/>
            <w:szCs w:val="36"/>
            <w:bdr w:val="none" w:sz="0" w:space="0" w:color="auto" w:frame="1"/>
            <w:shd w:val="clear" w:color="auto" w:fill="FFFFFF"/>
          </w:rPr>
          <w:t>https://www.inclusion-europe.eu/european-commission-presents-strategy-for-the-rights-of-persons-with-disabilities-2021-2030/</w:t>
        </w:r>
      </w:hyperlink>
    </w:p>
    <w:p w14:paraId="7AC49115" w14:textId="77777777" w:rsidR="00D47D78" w:rsidRPr="0067446A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14:paraId="61FECD23" w14:textId="77777777" w:rsidR="00014DCA" w:rsidRPr="0067446A" w:rsidRDefault="0067446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8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>¿Qué es la Unión Europea?</w:t>
        </w:r>
      </w:hyperlink>
      <w:hyperlink r:id="rId9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Ve nuestros vídeos de fácil comprensión.</w:t>
        </w:r>
      </w:hyperlink>
    </w:p>
    <w:p w14:paraId="071090F5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14:paraId="2195C74B" w14:textId="77777777" w:rsidR="00014DCA" w:rsidRPr="0067446A" w:rsidRDefault="0067446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10" w:anchor="IE" w:tgtFrame="_blank" w:history="1">
        <w:r w:rsidR="00306046" w:rsidRPr="0067446A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Europe</w:t>
        </w:r>
      </w:hyperlink>
      <w:r w:rsidR="00306046" w:rsidRPr="0067446A">
        <w:rPr>
          <w:rFonts w:ascii="Open Sans" w:hAnsi="Open Sans"/>
          <w:color w:val="000000"/>
          <w:sz w:val="36"/>
          <w:szCs w:val="36"/>
        </w:rPr>
        <w:t> ha realizado un vídeo sobre la </w:t>
      </w:r>
      <w:hyperlink r:id="rId11" w:anchor="EU" w:history="1">
        <w:r w:rsidR="00306046" w:rsidRPr="0067446A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Unión Europea</w:t>
        </w:r>
        <w:r w:rsidR="00306046" w:rsidRPr="0067446A">
          <w:rPr>
            <w:rStyle w:val="Hiperveza"/>
            <w:rFonts w:ascii="Open Sans" w:hAnsi="Open Sans"/>
            <w:color w:val="00AAB5"/>
            <w:sz w:val="36"/>
            <w:szCs w:val="36"/>
          </w:rPr>
          <w:t>.</w:t>
        </w:r>
      </w:hyperlink>
    </w:p>
    <w:p w14:paraId="0A0B5C3F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Este vídeo habla de la Unión Europea</w:t>
      </w:r>
      <w:r w:rsidRPr="0067446A">
        <w:rPr>
          <w:rFonts w:ascii="Open Sans" w:hAnsi="Open Sans"/>
          <w:color w:val="000000"/>
          <w:sz w:val="36"/>
          <w:szCs w:val="36"/>
        </w:rPr>
        <w:br/>
        <w:t>y explica la Unión Europea</w:t>
      </w:r>
      <w:r w:rsidRPr="0067446A">
        <w:rPr>
          <w:rFonts w:ascii="Open Sans" w:hAnsi="Open Sans"/>
          <w:color w:val="000000"/>
          <w:sz w:val="36"/>
          <w:szCs w:val="36"/>
        </w:rPr>
        <w:br/>
        <w:t>de manera </w:t>
      </w:r>
      <w:hyperlink r:id="rId12" w:anchor="https://www.inclusion-europe.eu/es/diccionario/" w:history="1">
        <w:r w:rsidRPr="0067446A">
          <w:rPr>
            <w:rStyle w:val="Hiperveza"/>
            <w:rFonts w:ascii="Open Sans" w:hAnsi="Open Sans"/>
            <w:b/>
            <w:color w:val="00AAB5"/>
            <w:sz w:val="36"/>
            <w:szCs w:val="36"/>
          </w:rPr>
          <w:t>fácil de entender</w:t>
        </w:r>
      </w:hyperlink>
      <w:r w:rsidRPr="0067446A">
        <w:rPr>
          <w:rFonts w:ascii="Open Sans" w:hAnsi="Open Sans"/>
          <w:color w:val="000000"/>
          <w:sz w:val="36"/>
          <w:szCs w:val="36"/>
        </w:rPr>
        <w:t>.</w:t>
      </w:r>
    </w:p>
    <w:p w14:paraId="70DE81C0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14:paraId="23248AAD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Ve el vídeo sobre qué es la Unión Europea.</w:t>
      </w:r>
    </w:p>
    <w:p w14:paraId="40D77DBF" w14:textId="2A501C1B" w:rsidR="00014DCA" w:rsidRPr="0067446A" w:rsidRDefault="0067446A" w:rsidP="006A012A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  <w:sz w:val="36"/>
          <w:szCs w:val="36"/>
        </w:rPr>
      </w:pPr>
      <w:hyperlink r:id="rId13" w:tgtFrame="_blank" w:history="1">
        <w:r w:rsidR="006A012A" w:rsidRPr="0067446A">
          <w:rPr>
            <w:rStyle w:val="Hiperveza"/>
            <w:rFonts w:ascii="Calibri" w:hAnsi="Calibri" w:cs="Calibri"/>
            <w:sz w:val="36"/>
            <w:szCs w:val="36"/>
            <w:bdr w:val="none" w:sz="0" w:space="0" w:color="auto" w:frame="1"/>
          </w:rPr>
          <w:t>https://youtu.be/x8cv9XgbBOA</w:t>
        </w:r>
      </w:hyperlink>
    </w:p>
    <w:p w14:paraId="25FFF290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 Carta Europea de los Derechos Fundamentales</w:t>
      </w:r>
      <w:r w:rsidRPr="0067446A">
        <w:rPr>
          <w:rFonts w:ascii="Open Sans" w:hAnsi="Open Sans"/>
          <w:color w:val="000000"/>
          <w:sz w:val="36"/>
          <w:szCs w:val="36"/>
        </w:rPr>
        <w:br/>
        <w:t>es un documento que habla de los derechos humanos</w:t>
      </w:r>
      <w:r w:rsidRPr="0067446A">
        <w:rPr>
          <w:rFonts w:ascii="Open Sans" w:hAnsi="Open Sans"/>
          <w:color w:val="000000"/>
          <w:sz w:val="36"/>
          <w:szCs w:val="36"/>
        </w:rPr>
        <w:br/>
        <w:t>en la Unión Europea.</w:t>
      </w:r>
    </w:p>
    <w:p w14:paraId="6709408C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Todos los países de la Unión Europea</w:t>
      </w:r>
      <w:r w:rsidRPr="0067446A">
        <w:rPr>
          <w:rFonts w:ascii="Open Sans" w:hAnsi="Open Sans"/>
          <w:color w:val="000000"/>
          <w:sz w:val="36"/>
          <w:szCs w:val="36"/>
        </w:rPr>
        <w:br/>
        <w:t>deben seguir esas normas.</w:t>
      </w:r>
    </w:p>
    <w:p w14:paraId="68FE2A93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1378BC7E" w14:textId="4434F200" w:rsidR="00014DCA" w:rsidRPr="0067446A" w:rsidRDefault="00014DCA" w:rsidP="006A012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67446A">
        <w:rPr>
          <w:rFonts w:ascii="Open Sans" w:hAnsi="Open Sans"/>
          <w:color w:val="000000"/>
          <w:sz w:val="36"/>
          <w:szCs w:val="36"/>
          <w:shd w:val="clear" w:color="auto" w:fill="FFFFFF"/>
        </w:rPr>
        <w:t>Ve el vídeo sobre qué es la Carta Europea de los Derechos Fundamentales.</w:t>
      </w:r>
      <w:r w:rsidR="006A012A" w:rsidRPr="0067446A">
        <w:rPr>
          <w:rFonts w:ascii="Open Sans" w:hAnsi="Open Sans"/>
          <w:color w:val="000000"/>
          <w:sz w:val="36"/>
          <w:szCs w:val="36"/>
          <w:shd w:val="clear" w:color="auto" w:fill="FFFFFF"/>
        </w:rPr>
        <w:t xml:space="preserve"> </w:t>
      </w:r>
      <w:r w:rsidRPr="0067446A">
        <w:rPr>
          <w:rFonts w:ascii="Open Sans" w:hAnsi="Open Sans"/>
          <w:color w:val="000000"/>
          <w:sz w:val="36"/>
          <w:szCs w:val="36"/>
          <w:shd w:val="clear" w:color="auto" w:fill="FFFFFF"/>
        </w:rPr>
        <w:t>Enlace al vídeo:</w:t>
      </w:r>
      <w:r w:rsidR="006A012A" w:rsidRPr="0067446A">
        <w:rPr>
          <w:rFonts w:ascii="Open Sans" w:hAnsi="Open Sans"/>
          <w:color w:val="000000"/>
          <w:sz w:val="36"/>
          <w:szCs w:val="36"/>
          <w:shd w:val="clear" w:color="auto" w:fill="FFFFFF"/>
        </w:rPr>
        <w:t xml:space="preserve"> </w:t>
      </w:r>
      <w:hyperlink r:id="rId14" w:tgtFrame="_blank" w:history="1">
        <w:r w:rsidR="006A012A" w:rsidRPr="0067446A">
          <w:rPr>
            <w:rStyle w:val="Hiperveza"/>
            <w:rFonts w:ascii="Calibri" w:hAnsi="Calibri" w:cs="Calibri"/>
            <w:sz w:val="36"/>
            <w:szCs w:val="36"/>
            <w:bdr w:val="none" w:sz="0" w:space="0" w:color="auto" w:frame="1"/>
          </w:rPr>
          <w:t>https://youtu.be/drFdu8lTheo</w:t>
        </w:r>
      </w:hyperlink>
    </w:p>
    <w:p w14:paraId="19E3F662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14:paraId="596FC173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Hay 70 millones de personas con discapacidad</w:t>
      </w:r>
      <w:r w:rsidRPr="0067446A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en la Unión Europea.</w:t>
      </w:r>
      <w:r w:rsidRPr="0067446A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La Unión Europea ha elaborado leyes y documentos</w:t>
      </w:r>
      <w:r w:rsidRPr="0067446A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que dicen que las personas con discapacidad deben ser</w:t>
      </w:r>
      <w:r w:rsidRPr="0067446A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protegidas e incluidas en la sociedad.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14:paraId="2F5D4D4B" w14:textId="77777777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</w:p>
    <w:p w14:paraId="58AB1F6C" w14:textId="784DFC19" w:rsidR="006A012A" w:rsidRPr="0067446A" w:rsidRDefault="00014DCA" w:rsidP="006A012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Style w:val="eop"/>
          <w:rFonts w:ascii="Open Sans" w:hAnsi="Open Sans"/>
          <w:color w:val="000000"/>
          <w:sz w:val="36"/>
          <w:szCs w:val="36"/>
        </w:rPr>
        <w:t>Ve el vídeo sobre por qué la Unión Europea es importante para las personas con discapacidad.</w:t>
      </w:r>
      <w:r w:rsidR="006A012A" w:rsidRPr="0067446A">
        <w:rPr>
          <w:rStyle w:val="eop"/>
          <w:rFonts w:ascii="Open Sans" w:hAnsi="Open Sans"/>
          <w:color w:val="000000"/>
          <w:sz w:val="36"/>
          <w:szCs w:val="36"/>
        </w:rPr>
        <w:t xml:space="preserve"> 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Enlace al vídeo:</w:t>
      </w:r>
      <w:r w:rsidR="006A012A" w:rsidRPr="0067446A">
        <w:rPr>
          <w:rStyle w:val="eop"/>
          <w:rFonts w:ascii="Open Sans" w:hAnsi="Open Sans"/>
          <w:color w:val="000000"/>
          <w:sz w:val="36"/>
          <w:szCs w:val="36"/>
        </w:rPr>
        <w:t xml:space="preserve"> </w:t>
      </w:r>
      <w:hyperlink r:id="rId15" w:tgtFrame="_blank" w:history="1">
        <w:r w:rsidR="006A012A" w:rsidRPr="0067446A">
          <w:rPr>
            <w:rStyle w:val="Hiperveza"/>
            <w:rFonts w:ascii="Calibri" w:hAnsi="Calibri" w:cs="Calibri"/>
            <w:sz w:val="36"/>
            <w:szCs w:val="36"/>
            <w:bdr w:val="none" w:sz="0" w:space="0" w:color="auto" w:frame="1"/>
          </w:rPr>
          <w:t>https://youtu.be/XVeifyK1OFY</w:t>
        </w:r>
      </w:hyperlink>
    </w:p>
    <w:p w14:paraId="082D3202" w14:textId="3E34BF0B" w:rsidR="00014DCA" w:rsidRPr="0067446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14:paraId="48E430DF" w14:textId="77777777" w:rsidR="00014DCA" w:rsidRPr="0067446A" w:rsidRDefault="00014DCA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sz w:val="36"/>
          <w:szCs w:val="36"/>
        </w:rPr>
        <w:br w:type="page"/>
      </w:r>
    </w:p>
    <w:p w14:paraId="7533B30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lastRenderedPageBreak/>
        <w:t>Actividades de la EPSA en 2020</w:t>
      </w:r>
    </w:p>
    <w:p w14:paraId="5B68E3F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61FE90C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Me llamo László Bercse. </w:t>
      </w:r>
    </w:p>
    <w:p w14:paraId="7E064EB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Soy de Budapest, Hungría.  </w:t>
      </w:r>
    </w:p>
    <w:p w14:paraId="53074D9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Soy el vicepresidente de Inclusion Europe </w:t>
      </w:r>
    </w:p>
    <w:p w14:paraId="5A38D58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el presidente de la EPSA. </w:t>
      </w:r>
    </w:p>
    <w:p w14:paraId="51655C7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EPSA es la Plataforma Europea de Autogestores. </w:t>
      </w:r>
    </w:p>
    <w:p w14:paraId="389802D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3AB1B6E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Me gustaría contaros </w:t>
      </w:r>
    </w:p>
    <w:p w14:paraId="4EC218E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en qué trabajó la EPSA en 2020. </w:t>
      </w:r>
    </w:p>
    <w:p w14:paraId="07431C9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34AD3E5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753DC69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>Nuevos retos</w:t>
      </w:r>
    </w:p>
    <w:p w14:paraId="5DF80B5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0FD7A78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La pandemia de COVID-19 cambió nuestra forma de trabajar.</w:t>
      </w:r>
    </w:p>
    <w:p w14:paraId="5F43A6B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Afectó al trabajo del Grupo Director de la EPSA</w:t>
      </w:r>
    </w:p>
    <w:p w14:paraId="4160645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el trabajo de los miembros de la EPSA. </w:t>
      </w:r>
    </w:p>
    <w:p w14:paraId="29F5787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491ACBB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La mayoría de las organizaciones trabajó en línea.</w:t>
      </w:r>
    </w:p>
    <w:p w14:paraId="2406E41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Esto fue difícil para algunos autogestores</w:t>
      </w:r>
    </w:p>
    <w:p w14:paraId="3768CBF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que no tienen ordenador, teléfono</w:t>
      </w:r>
    </w:p>
    <w:p w14:paraId="4A66013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>o acceso a internet.</w:t>
      </w:r>
    </w:p>
    <w:p w14:paraId="4648D10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7287C8A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Para algunos autogestores </w:t>
      </w:r>
    </w:p>
    <w:p w14:paraId="5E2A1AC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fue difícil participar en las reuniones en línea</w:t>
      </w:r>
    </w:p>
    <w:p w14:paraId="1051B88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sin tener a su persona de apoyo en la misma sala. </w:t>
      </w:r>
    </w:p>
    <w:p w14:paraId="2A20FF6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Como organización internacional,</w:t>
      </w:r>
    </w:p>
    <w:p w14:paraId="4EF26BD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Fue muy difícil para nosotros debido a la traducción.</w:t>
      </w:r>
    </w:p>
    <w:p w14:paraId="451F8F5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66C9CE1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Pero seguimos trabajando</w:t>
      </w:r>
    </w:p>
    <w:p w14:paraId="66F46D5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dando nuestra opinión. </w:t>
      </w:r>
    </w:p>
    <w:p w14:paraId="4A13C81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Los autogestores descubrieron nuevas formas </w:t>
      </w:r>
    </w:p>
    <w:p w14:paraId="73F1307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 mantenerse en contacto y gestionarse. </w:t>
      </w:r>
    </w:p>
    <w:p w14:paraId="06DD31F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6ED226B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0F23585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Un nuevo miembro del Grupo Director </w:t>
      </w:r>
    </w:p>
    <w:p w14:paraId="5A00441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740FB5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2020 nos despedimos de Harry Roche.</w:t>
      </w:r>
    </w:p>
    <w:p w14:paraId="72F6783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Harry decidió centrarse en su trabajo nacional</w:t>
      </w:r>
    </w:p>
    <w:p w14:paraId="746FBB3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el Reino Unido.</w:t>
      </w:r>
    </w:p>
    <w:p w14:paraId="7D6EEF6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Harry ha sido miembro del Grupo Director durante mucho tiempo.</w:t>
      </w:r>
    </w:p>
    <w:p w14:paraId="23E2E69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Nos ha encantado trabajar con Harry </w:t>
      </w:r>
    </w:p>
    <w:p w14:paraId="52B5BE5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 xml:space="preserve">y le deseamos lo mejor para el futuro. </w:t>
      </w:r>
    </w:p>
    <w:p w14:paraId="21532CD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0EEC719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La española Ana Martínez fue elegida </w:t>
      </w:r>
    </w:p>
    <w:p w14:paraId="1FCEE29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como nuevo miembro del Grupo Director.</w:t>
      </w:r>
    </w:p>
    <w:p w14:paraId="5ED74C7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Ana ya había estado trabajando con el Grupo Director</w:t>
      </w:r>
    </w:p>
    <w:p w14:paraId="049D3F0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desde hace tiempo. </w:t>
      </w:r>
    </w:p>
    <w:p w14:paraId="1F86F80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Nos alegramos de dar la bienvenida a Ana al grupo.</w:t>
      </w:r>
    </w:p>
    <w:p w14:paraId="17E62F9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74BD524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1E0B63F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Reunión del Grupo Director en Bruselas </w:t>
      </w:r>
    </w:p>
    <w:p w14:paraId="360798E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C80E3E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enero celebramos una reunión del Grupo Director en Bruselas.</w:t>
      </w:r>
    </w:p>
    <w:p w14:paraId="57B2F70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Comenzamos a planificar la conferencia Hear Our Voices de 2021.</w:t>
      </w:r>
    </w:p>
    <w:p w14:paraId="07BC45B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Hablamos de cómo Inclusion Europe puede incluir mejor </w:t>
      </w:r>
    </w:p>
    <w:p w14:paraId="5CCAC2A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 los autogestores en su trabajo.</w:t>
      </w:r>
    </w:p>
    <w:p w14:paraId="699AB70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6F6CFF2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También hablamos de </w:t>
      </w:r>
    </w:p>
    <w:p w14:paraId="43866DE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cómo la EPSA puede incluir más</w:t>
      </w:r>
    </w:p>
    <w:p w14:paraId="17337A8F" w14:textId="77777777" w:rsidR="00306046" w:rsidRPr="0067446A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jóvenes</w:t>
      </w:r>
    </w:p>
    <w:p w14:paraId="2CF17D8B" w14:textId="77777777" w:rsidR="00306046" w:rsidRPr="0067446A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mujeres autogestoras</w:t>
      </w:r>
    </w:p>
    <w:p w14:paraId="4769FCCF" w14:textId="77777777" w:rsidR="00306046" w:rsidRPr="0067446A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>y personas con necesidades de apoyo complejas.</w:t>
      </w:r>
    </w:p>
    <w:p w14:paraId="48147DB2" w14:textId="77777777" w:rsidR="00306046" w:rsidRPr="0067446A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  <w:lang w:eastAsia="hu-HU"/>
        </w:rPr>
      </w:pPr>
    </w:p>
    <w:p w14:paraId="5526F01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Esta fue la primera y también la última vez </w:t>
      </w:r>
    </w:p>
    <w:p w14:paraId="51D5F88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que nos reunimos en persona en 2020.</w:t>
      </w:r>
    </w:p>
    <w:p w14:paraId="18AB254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El resto del año, las reuniones fueron en línea. </w:t>
      </w:r>
    </w:p>
    <w:p w14:paraId="78C232B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4D2178F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182A82C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>Conferencia "Hacia la inclusión"</w:t>
      </w:r>
    </w:p>
    <w:p w14:paraId="31E71CF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0A4E734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En enero, la Comisión Europea </w:t>
      </w:r>
    </w:p>
    <w:p w14:paraId="7EA8BB2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organizó una conferencia en Bruselas.</w:t>
      </w:r>
    </w:p>
    <w:p w14:paraId="2A2019D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El título de la conferencia era "Hacia la inclusión". </w:t>
      </w:r>
    </w:p>
    <w:p w14:paraId="2C8C04C7" w14:textId="3455DB8F" w:rsidR="00306046" w:rsidRPr="0067446A" w:rsidRDefault="00722271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 tema de la conferencia era</w:t>
      </w:r>
      <w:r w:rsidR="00306046" w:rsidRPr="0067446A">
        <w:rPr>
          <w:rFonts w:ascii="Arial" w:hAnsi="Arial"/>
          <w:sz w:val="36"/>
          <w:szCs w:val="36"/>
        </w:rPr>
        <w:t xml:space="preserve"> </w:t>
      </w:r>
    </w:p>
    <w:p w14:paraId="12A01E9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los 10 años de desinstitucionalización en Europa. </w:t>
      </w:r>
    </w:p>
    <w:p w14:paraId="23C12CB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44DE31D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Elisabeta Moldovan fue una de las ponentes.</w:t>
      </w:r>
    </w:p>
    <w:p w14:paraId="1B2BD80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Elisabeta es miembro del Grupo Director de la EPSA.</w:t>
      </w:r>
    </w:p>
    <w:p w14:paraId="7C0A8DB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Elisabeta contó sus experiencias sobre las instituciones</w:t>
      </w:r>
    </w:p>
    <w:p w14:paraId="3BEB2F7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sobre la importancia del apoyo. </w:t>
      </w:r>
    </w:p>
    <w:p w14:paraId="4888086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25B6FEA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785539F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lastRenderedPageBreak/>
        <w:t>Documento de posición sobre la situación de la COVID-19</w:t>
      </w:r>
    </w:p>
    <w:p w14:paraId="789CBF7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306B492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En primavera, la EPSA preparó un cuestionario.  </w:t>
      </w:r>
    </w:p>
    <w:p w14:paraId="1EE2F55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Preguntamos a nuestros miembros</w:t>
      </w:r>
    </w:p>
    <w:p w14:paraId="03EA50E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cómo estaban afrontando la situación.</w:t>
      </w:r>
    </w:p>
    <w:p w14:paraId="4F2ED9B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Utilizamos las respuestas para redactar un documento de posición.</w:t>
      </w:r>
    </w:p>
    <w:p w14:paraId="5363A1A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Escribimos sobre los principales temas</w:t>
      </w:r>
    </w:p>
    <w:p w14:paraId="303DE29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y lo que queremos conseguir.</w:t>
      </w:r>
    </w:p>
    <w:p w14:paraId="512A303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 </w:t>
      </w:r>
    </w:p>
    <w:p w14:paraId="5A888FC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Queremos asegurarnos de que se respeten nuestros derechos</w:t>
      </w:r>
    </w:p>
    <w:p w14:paraId="4400074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y no nos quedamos atrás.</w:t>
      </w:r>
    </w:p>
    <w:p w14:paraId="5023132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Queremos que nos tengan en cuenta </w:t>
      </w:r>
    </w:p>
    <w:p w14:paraId="6CA3283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a la hora de planificar los servicios de apoyo para el futuro.   </w:t>
      </w:r>
    </w:p>
    <w:p w14:paraId="4A49DC4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0E939E9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0375BF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Conferencia del FED </w:t>
      </w:r>
    </w:p>
    <w:p w14:paraId="76D1235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046D64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 FED es el Foro Europeo de la Discapacidad.</w:t>
      </w:r>
    </w:p>
    <w:p w14:paraId="4896D82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 xml:space="preserve">El FED y Lebenshilfe Alemania </w:t>
      </w:r>
    </w:p>
    <w:p w14:paraId="5DEE334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organizaron una conferencia en línea en octubre. </w:t>
      </w:r>
    </w:p>
    <w:p w14:paraId="1631AA4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El tema de la conferencia fue la situación </w:t>
      </w:r>
    </w:p>
    <w:p w14:paraId="0A5DE87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de las personas con discapacidad durante la COVID-19.</w:t>
      </w:r>
    </w:p>
    <w:p w14:paraId="4FACF1E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38CA0E3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Andreas Zehetner fue uno de los ponentes.</w:t>
      </w:r>
    </w:p>
    <w:p w14:paraId="3A90ADF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Andreas es de Austria.</w:t>
      </w:r>
    </w:p>
    <w:p w14:paraId="5B6E05D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Es miembro del Grupo Director de la EPSA.</w:t>
      </w:r>
    </w:p>
    <w:p w14:paraId="26E1E1C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Andreas dijo que los Gobiernos </w:t>
      </w:r>
    </w:p>
    <w:p w14:paraId="429FEB6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no siempre nos tienen en cuenta a la hora de planificar las medidas. </w:t>
      </w:r>
    </w:p>
    <w:p w14:paraId="0C17CE2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084B827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3D7A9E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Autogestores en la junta de Inclusion Europe </w:t>
      </w:r>
    </w:p>
    <w:p w14:paraId="139CD02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01E9BFC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Nuestro compañero autogestor, Harry Roche,</w:t>
      </w:r>
    </w:p>
    <w:p w14:paraId="7F6F392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también abandonó la junta de Inclusion Europe. </w:t>
      </w:r>
    </w:p>
    <w:p w14:paraId="68F0F47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Oswald Föllerer asumió su cargo</w:t>
      </w:r>
    </w:p>
    <w:p w14:paraId="7EDFAC3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se unió a la junta. </w:t>
      </w:r>
    </w:p>
    <w:p w14:paraId="65DF515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Oswald es un miembro austriaco del Grupo Director de la EPSA. </w:t>
      </w:r>
    </w:p>
    <w:p w14:paraId="433F49E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Oswald nos ayuda a asegurarnos </w:t>
      </w:r>
    </w:p>
    <w:p w14:paraId="6E02BC3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 xml:space="preserve">de que las voces de los autogestores </w:t>
      </w:r>
    </w:p>
    <w:p w14:paraId="79FC7F7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se escuchen en Inclusion Europe.</w:t>
      </w:r>
    </w:p>
    <w:p w14:paraId="66B4176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25F2DCC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710BA82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El proyecto My Talents For Diversity (Mis talentos para la diversidad) </w:t>
      </w:r>
    </w:p>
    <w:p w14:paraId="673E204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56839D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2020, Inclusion Europe realizó un proyecto sobre empleo.</w:t>
      </w:r>
    </w:p>
    <w:p w14:paraId="1A802AA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 título del proyecto era My Talents For Diversity (Mis talentos para la diversidad).</w:t>
      </w:r>
    </w:p>
    <w:p w14:paraId="41F1F77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El proyecto tenía como objetivo apoyar el empleo</w:t>
      </w:r>
    </w:p>
    <w:p w14:paraId="7AAEF75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 las personas con discapacidad intelectual. </w:t>
      </w:r>
    </w:p>
    <w:p w14:paraId="25542C3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Los autogestores también trabajaron en el proyecto.</w:t>
      </w:r>
    </w:p>
    <w:p w14:paraId="2930D87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1ED976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Durante el proyecto se celebraron actos en línea.</w:t>
      </w:r>
    </w:p>
    <w:p w14:paraId="22D58D5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Intervine en dos de los actos.</w:t>
      </w:r>
    </w:p>
    <w:p w14:paraId="759C8E1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Hablé sobre</w:t>
      </w:r>
    </w:p>
    <w:p w14:paraId="1204AEE7" w14:textId="77777777" w:rsidR="00306046" w:rsidRPr="0067446A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por qué el empleo es importante para los autogestores </w:t>
      </w:r>
    </w:p>
    <w:p w14:paraId="58B68897" w14:textId="77777777" w:rsidR="00306046" w:rsidRPr="0067446A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cómo apoyar el empleo </w:t>
      </w:r>
    </w:p>
    <w:p w14:paraId="6DA2FD4B" w14:textId="77777777" w:rsidR="00306046" w:rsidRPr="0067446A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 xml:space="preserve">de los autogestores. </w:t>
      </w:r>
      <w:r w:rsidRPr="0067446A">
        <w:rPr>
          <w:rFonts w:ascii="Arial" w:hAnsi="Arial"/>
          <w:sz w:val="36"/>
          <w:szCs w:val="36"/>
        </w:rPr>
        <w:br/>
      </w:r>
    </w:p>
    <w:p w14:paraId="20DC0A6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14:paraId="3488CBE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>La conferencia de la PSONI</w:t>
      </w:r>
    </w:p>
    <w:p w14:paraId="7F02D0E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14:paraId="2A1611E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PSONI es la Asociación Polaca </w:t>
      </w:r>
    </w:p>
    <w:p w14:paraId="2BB9A3D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 Personas con Discapacidad Intelectual. </w:t>
      </w:r>
    </w:p>
    <w:p w14:paraId="0BCFF9B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En noviembre, la PSONI organizó una conferencia en línea </w:t>
      </w:r>
    </w:p>
    <w:p w14:paraId="44AB2C8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para autogestores.</w:t>
      </w:r>
    </w:p>
    <w:p w14:paraId="75D740F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Envié un mensaje de vídeo a la conferencia. </w:t>
      </w:r>
    </w:p>
    <w:p w14:paraId="5DE3C6A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Hablé del trabajo de la EPSA</w:t>
      </w:r>
    </w:p>
    <w:p w14:paraId="0648D1C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el papel de los autogestores en la Inclusion Europe. </w:t>
      </w:r>
    </w:p>
    <w:p w14:paraId="32A59D3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168CDE2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35329D1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>Actos sobre aprender compartiendo</w:t>
      </w:r>
    </w:p>
    <w:p w14:paraId="71C0391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765A1B3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noviembre, la EPSA organizó actos nacionales</w:t>
      </w:r>
    </w:p>
    <w:p w14:paraId="79D3D9E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para autogestores en línea.</w:t>
      </w:r>
    </w:p>
    <w:p w14:paraId="4F5AB481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Los llamamos "Aprender compartiendo".</w:t>
      </w:r>
    </w:p>
    <w:p w14:paraId="65CB870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Los autogestores podían </w:t>
      </w:r>
    </w:p>
    <w:p w14:paraId="4C07693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>compartir su experiencia sobre la situación de la COVID-19</w:t>
      </w:r>
    </w:p>
    <w:p w14:paraId="535D194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aprender unos de otros. </w:t>
      </w:r>
    </w:p>
    <w:p w14:paraId="359ED97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2A0A4217" w14:textId="77777777" w:rsidR="00306046" w:rsidRPr="0067446A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Tuvimos 7 actos en línea en 7 idiomas diferentes.</w:t>
      </w:r>
    </w:p>
    <w:p w14:paraId="6696303D" w14:textId="77777777" w:rsidR="00306046" w:rsidRPr="0067446A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Tuvimos 71 asistentes en total, procedentes de 11 países. </w:t>
      </w:r>
    </w:p>
    <w:p w14:paraId="2AC583B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hu-HU"/>
        </w:rPr>
      </w:pPr>
    </w:p>
    <w:p w14:paraId="765B622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Los autogestores compartieron cómo superaron las dificultades,</w:t>
      </w:r>
      <w:r w:rsidRPr="0067446A">
        <w:rPr>
          <w:rFonts w:ascii="Arial" w:hAnsi="Arial"/>
          <w:sz w:val="36"/>
          <w:szCs w:val="36"/>
        </w:rPr>
        <w:br/>
        <w:t>para que otros pudieran aprender a hacer lo mismo.</w:t>
      </w:r>
    </w:p>
    <w:p w14:paraId="2AD1DF2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También escuchamos sugerencias útiles sobre cómo los Gobiernos deberían </w:t>
      </w:r>
    </w:p>
    <w:p w14:paraId="506B3C7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apoyarnos y garantizar nuestros derechos </w:t>
      </w:r>
    </w:p>
    <w:p w14:paraId="3CFBF59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en situaciones como esta en el futuro.</w:t>
      </w:r>
    </w:p>
    <w:p w14:paraId="2908FFC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948C33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5776EE7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Día Europeo de las Personas con Discapacidad </w:t>
      </w:r>
    </w:p>
    <w:p w14:paraId="08A786B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1DE76CB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Cada diciembre, la Comisión Europea </w:t>
      </w:r>
    </w:p>
    <w:p w14:paraId="5241E98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organiza una conferencia </w:t>
      </w:r>
    </w:p>
    <w:p w14:paraId="45A93D28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>llamada Día Europeo de las Personas con Discapacidad.</w:t>
      </w:r>
    </w:p>
    <w:p w14:paraId="089C023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Este año se debatió sobre la situación de la COVID-19</w:t>
      </w:r>
    </w:p>
    <w:p w14:paraId="640D09C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y la recuperación tras la emergencia.</w:t>
      </w:r>
    </w:p>
    <w:p w14:paraId="633C504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1BDFECB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Me pidieron que hablara en el debate.</w:t>
      </w:r>
    </w:p>
    <w:p w14:paraId="7887E75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Dije que los Gobiernos deben aprender </w:t>
      </w:r>
    </w:p>
    <w:p w14:paraId="10C1DDEE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 las experiencias. </w:t>
      </w:r>
    </w:p>
    <w:p w14:paraId="786B9C4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Deben escucharnos, </w:t>
      </w:r>
    </w:p>
    <w:p w14:paraId="5357E93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a la hora de planificar las medidas de protección. </w:t>
      </w:r>
    </w:p>
    <w:p w14:paraId="6E9B12D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Nuestra vida es tan valiosa como la de los demás.</w:t>
      </w:r>
    </w:p>
    <w:p w14:paraId="4E2E817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692AB26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14:paraId="260A6439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>Gracias</w:t>
      </w:r>
    </w:p>
    <w:p w14:paraId="77B3938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3F2FA46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Quiero dar las gracias a mis compañeros </w:t>
      </w:r>
    </w:p>
    <w:p w14:paraId="21C378C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 xml:space="preserve">y a todas las personas de nuestro movimiento </w:t>
      </w:r>
    </w:p>
    <w:p w14:paraId="62FE722B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por su trabajo en 2020.</w:t>
      </w:r>
    </w:p>
    <w:p w14:paraId="566EB4B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701782D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Admiro verdaderamente a todas las personas con discapacidad intelectual,</w:t>
      </w:r>
    </w:p>
    <w:p w14:paraId="5103019D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a los familiares que los apoyan</w:t>
      </w:r>
    </w:p>
    <w:p w14:paraId="7B61D4F3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lastRenderedPageBreak/>
        <w:t xml:space="preserve">y al personal de los servicios. </w:t>
      </w:r>
    </w:p>
    <w:p w14:paraId="73336436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1598683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Espero que 2021 sea un año mejor.</w:t>
      </w:r>
    </w:p>
    <w:p w14:paraId="12E32F3F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¡Estoy deseando</w:t>
      </w:r>
    </w:p>
    <w:p w14:paraId="309843E0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veros en persona pronto!</w:t>
      </w:r>
    </w:p>
    <w:p w14:paraId="5C70C6DC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6D89C1A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8D64A47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67446A">
        <w:rPr>
          <w:rFonts w:ascii="Arial" w:hAnsi="Arial"/>
          <w:b/>
          <w:sz w:val="36"/>
          <w:szCs w:val="36"/>
        </w:rPr>
        <w:t xml:space="preserve">László Bercse </w:t>
      </w:r>
    </w:p>
    <w:p w14:paraId="2FEC6B52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Presidente</w:t>
      </w:r>
    </w:p>
    <w:p w14:paraId="1BDE075A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67446A">
        <w:rPr>
          <w:rFonts w:ascii="Arial" w:hAnsi="Arial"/>
          <w:sz w:val="36"/>
          <w:szCs w:val="36"/>
        </w:rPr>
        <w:t>Plataforma Europea de Autogestores</w:t>
      </w:r>
    </w:p>
    <w:p w14:paraId="2FCCC404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D888965" w14:textId="77777777" w:rsidR="00306046" w:rsidRPr="0067446A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14:paraId="5A0BCD85" w14:textId="77777777" w:rsidR="00306046" w:rsidRPr="0067446A" w:rsidRDefault="0030604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sz w:val="36"/>
          <w:szCs w:val="36"/>
        </w:rPr>
        <w:br w:type="page"/>
      </w:r>
    </w:p>
    <w:p w14:paraId="11D83B64" w14:textId="77777777" w:rsidR="00014DCA" w:rsidRPr="0067446A" w:rsidRDefault="00014DC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14:paraId="2F6B172A" w14:textId="77777777" w:rsidR="00C11ADF" w:rsidRPr="0067446A" w:rsidRDefault="0067446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16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>Soufiane El Amrani:</w:t>
        </w:r>
      </w:hyperlink>
      <w:hyperlink r:id="rId17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La vida con discapacidad intelectual - Radio Inclusion Europe</w:t>
        </w:r>
      </w:hyperlink>
    </w:p>
    <w:p w14:paraId="3A6463B3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3851A1C5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2EB7D0F1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Inclusion Europe está creando un nuevo proyecto. </w:t>
      </w:r>
    </w:p>
    <w:p w14:paraId="5CD7873D" w14:textId="77777777" w:rsidR="00C11ADF" w:rsidRPr="0067446A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536C1942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Este nuevo proyecto consiste en entrevistas</w:t>
      </w:r>
      <w:r w:rsidRPr="0067446A">
        <w:rPr>
          <w:rFonts w:ascii="Open Sans" w:hAnsi="Open Sans"/>
          <w:color w:val="000000"/>
          <w:sz w:val="36"/>
          <w:szCs w:val="36"/>
        </w:rPr>
        <w:br/>
        <w:t>a personas con discapacidad intelectual y a personas</w:t>
      </w:r>
      <w:r w:rsidRPr="0067446A">
        <w:rPr>
          <w:rFonts w:ascii="Open Sans" w:hAnsi="Open Sans"/>
          <w:color w:val="000000"/>
          <w:sz w:val="36"/>
          <w:szCs w:val="36"/>
        </w:rPr>
        <w:br/>
        <w:t>que viven o trabajan con personas con discapacidad intelectual.  </w:t>
      </w:r>
    </w:p>
    <w:p w14:paraId="7511DA9B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48FC6026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En la primera entrevista de esta serie participan</w:t>
      </w:r>
      <w:r w:rsidRPr="0067446A">
        <w:rPr>
          <w:rFonts w:ascii="Open Sans" w:hAnsi="Open Sans"/>
          <w:color w:val="000000"/>
          <w:sz w:val="36"/>
          <w:szCs w:val="36"/>
        </w:rPr>
        <w:br/>
        <w:t>Myrto Delkou y Soufiane El Amrani. </w:t>
      </w:r>
    </w:p>
    <w:p w14:paraId="150164C1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br/>
        <w:t>Myrto Delkou es la becaria</w:t>
      </w:r>
      <w:r w:rsidRPr="0067446A">
        <w:rPr>
          <w:rFonts w:ascii="Open Sans" w:hAnsi="Open Sans"/>
          <w:color w:val="000000"/>
          <w:sz w:val="36"/>
          <w:szCs w:val="36"/>
        </w:rPr>
        <w:br/>
        <w:t>de comunicación de Inclusion Europe. </w:t>
      </w:r>
      <w:r w:rsidRPr="0067446A">
        <w:rPr>
          <w:rFonts w:ascii="Open Sans" w:hAnsi="Open Sans"/>
          <w:color w:val="000000"/>
          <w:sz w:val="36"/>
          <w:szCs w:val="36"/>
        </w:rPr>
        <w:br/>
        <w:t>Soufiane El Amrani es responsable de la Lectura Fácil y la autogestión en Inclusion Europe. </w:t>
      </w:r>
      <w:r w:rsidRPr="0067446A">
        <w:rPr>
          <w:rFonts w:ascii="Open Sans" w:hAnsi="Open Sans"/>
          <w:color w:val="000000"/>
          <w:sz w:val="36"/>
          <w:szCs w:val="36"/>
        </w:rPr>
        <w:br/>
      </w:r>
    </w:p>
    <w:p w14:paraId="7182F682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Myrto y Soufiane hablaron sobre el día a día</w:t>
      </w:r>
      <w:r w:rsidRPr="0067446A">
        <w:rPr>
          <w:rFonts w:ascii="Open Sans" w:hAnsi="Open Sans"/>
          <w:color w:val="000000"/>
          <w:sz w:val="36"/>
          <w:szCs w:val="36"/>
        </w:rPr>
        <w:br/>
        <w:t>y el empleo de las personas con discapacidad.</w:t>
      </w:r>
    </w:p>
    <w:p w14:paraId="4837D47C" w14:textId="77777777" w:rsidR="00C11ADF" w:rsidRPr="0067446A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20DF6B3F" w14:textId="77777777" w:rsidR="00B52ED0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Myrto y Soufiane también hablaron de la COVID-19</w:t>
      </w:r>
      <w:r w:rsidRPr="0067446A">
        <w:rPr>
          <w:rFonts w:ascii="Open Sans" w:hAnsi="Open Sans"/>
          <w:color w:val="000000"/>
          <w:sz w:val="36"/>
          <w:szCs w:val="36"/>
        </w:rPr>
        <w:br/>
        <w:t>y de la forma en que esta ha cambiado el empleo de las personas con discapacidad intelectual. </w:t>
      </w:r>
      <w:r w:rsidRPr="0067446A">
        <w:rPr>
          <w:rFonts w:ascii="Open Sans" w:hAnsi="Open Sans"/>
          <w:color w:val="000000"/>
          <w:sz w:val="36"/>
          <w:szCs w:val="36"/>
        </w:rPr>
        <w:br/>
      </w:r>
      <w:r w:rsidRPr="0067446A">
        <w:rPr>
          <w:rFonts w:ascii="Open Sans" w:hAnsi="Open Sans"/>
          <w:color w:val="000000"/>
          <w:sz w:val="36"/>
          <w:szCs w:val="36"/>
        </w:rPr>
        <w:lastRenderedPageBreak/>
        <w:t> </w:t>
      </w:r>
      <w:r w:rsidRPr="0067446A">
        <w:rPr>
          <w:rFonts w:ascii="Open Sans" w:hAnsi="Open Sans"/>
          <w:color w:val="000000"/>
          <w:sz w:val="36"/>
          <w:szCs w:val="36"/>
        </w:rPr>
        <w:br/>
        <w:t>Soufiane habló de lo importante que es</w:t>
      </w:r>
      <w:r w:rsidRPr="0067446A">
        <w:rPr>
          <w:rFonts w:ascii="Open Sans" w:hAnsi="Open Sans"/>
          <w:color w:val="000000"/>
          <w:sz w:val="36"/>
          <w:szCs w:val="36"/>
        </w:rPr>
        <w:br/>
        <w:t>para las personas con discapacidad intelectual tener un trabajo</w:t>
      </w:r>
      <w:r w:rsidRPr="0067446A">
        <w:rPr>
          <w:rFonts w:ascii="Open Sans" w:hAnsi="Open Sans"/>
          <w:color w:val="000000"/>
          <w:sz w:val="36"/>
          <w:szCs w:val="36"/>
        </w:rPr>
        <w:br/>
        <w:t>y ganar su propio dinero. </w:t>
      </w:r>
    </w:p>
    <w:p w14:paraId="36220D54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br/>
        <w:t>Soufiane habló de su propia experiencia</w:t>
      </w:r>
      <w:r w:rsidRPr="0067446A">
        <w:rPr>
          <w:rFonts w:ascii="Open Sans" w:hAnsi="Open Sans"/>
          <w:color w:val="000000"/>
          <w:sz w:val="36"/>
          <w:szCs w:val="36"/>
        </w:rPr>
        <w:br/>
        <w:t>al solicitar un empleo y trabajar para Inclusion Europe. </w:t>
      </w:r>
    </w:p>
    <w:p w14:paraId="53662741" w14:textId="77777777" w:rsidR="00C11ADF" w:rsidRPr="0067446A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10FCDD5B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Soufiane también habló de las dificultades</w:t>
      </w:r>
      <w:r w:rsidRPr="0067446A">
        <w:rPr>
          <w:rFonts w:ascii="Open Sans" w:hAnsi="Open Sans"/>
          <w:color w:val="000000"/>
          <w:sz w:val="36"/>
          <w:szCs w:val="36"/>
        </w:rPr>
        <w:br/>
        <w:t>a las que se ha enfrentado en su día a día debido a su discapacidad. </w:t>
      </w:r>
    </w:p>
    <w:p w14:paraId="4FC49F62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Myrto y Soufiane también hablaron</w:t>
      </w:r>
      <w:r w:rsidRPr="0067446A">
        <w:rPr>
          <w:rFonts w:ascii="Open Sans" w:hAnsi="Open Sans"/>
          <w:color w:val="000000"/>
          <w:sz w:val="36"/>
          <w:szCs w:val="36"/>
        </w:rPr>
        <w:br/>
        <w:t>de los objetivos personales de Soufiane y</w:t>
      </w:r>
      <w:r w:rsidRPr="0067446A">
        <w:rPr>
          <w:rFonts w:ascii="Open Sans" w:hAnsi="Open Sans"/>
          <w:color w:val="000000"/>
          <w:sz w:val="36"/>
          <w:szCs w:val="36"/>
        </w:rPr>
        <w:br/>
        <w:t>de lo importante que es que haya más empresarios</w:t>
      </w:r>
      <w:r w:rsidRPr="0067446A">
        <w:rPr>
          <w:rFonts w:ascii="Open Sans" w:hAnsi="Open Sans"/>
          <w:color w:val="000000"/>
          <w:sz w:val="36"/>
          <w:szCs w:val="36"/>
        </w:rPr>
        <w:br/>
        <w:t>que den trabajo a las personas con discapacidad. </w:t>
      </w:r>
    </w:p>
    <w:p w14:paraId="45235CB3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78A820A8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En los próximos episodios de la serie de entrevistas,</w:t>
      </w:r>
      <w:r w:rsidRPr="0067446A">
        <w:rPr>
          <w:rFonts w:ascii="Open Sans" w:hAnsi="Open Sans"/>
          <w:color w:val="000000"/>
          <w:sz w:val="36"/>
          <w:szCs w:val="36"/>
        </w:rPr>
        <w:br/>
        <w:t>Inclusion Europe quiere hablar con más</w:t>
      </w:r>
      <w:r w:rsidRPr="0067446A">
        <w:rPr>
          <w:rFonts w:ascii="Open Sans" w:hAnsi="Open Sans"/>
          <w:color w:val="000000"/>
          <w:sz w:val="36"/>
          <w:szCs w:val="36"/>
        </w:rPr>
        <w:br/>
        <w:t>personas con discapacidad intelectual y conocer mejor</w:t>
      </w:r>
      <w:r w:rsidRPr="0067446A">
        <w:rPr>
          <w:rFonts w:ascii="Open Sans" w:hAnsi="Open Sans"/>
          <w:color w:val="000000"/>
          <w:sz w:val="36"/>
          <w:szCs w:val="36"/>
        </w:rPr>
        <w:br/>
        <w:t>su día a día.  </w:t>
      </w:r>
    </w:p>
    <w:p w14:paraId="64F9C0DE" w14:textId="77777777" w:rsidR="00B52ED0" w:rsidRPr="0067446A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5C68FDF5" w14:textId="7B9CAAC5" w:rsidR="00B52ED0" w:rsidRPr="0067446A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 xml:space="preserve">Escucha el </w:t>
      </w:r>
      <w:r w:rsidRPr="0067446A">
        <w:rPr>
          <w:rFonts w:ascii="Open Sans" w:hAnsi="Open Sans"/>
          <w:b/>
          <w:color w:val="000000"/>
          <w:sz w:val="36"/>
          <w:szCs w:val="36"/>
        </w:rPr>
        <w:t>podcast</w:t>
      </w:r>
      <w:r w:rsidRPr="0067446A">
        <w:rPr>
          <w:rFonts w:ascii="Open Sans" w:hAnsi="Open Sans"/>
          <w:color w:val="000000"/>
          <w:sz w:val="36"/>
          <w:szCs w:val="36"/>
        </w:rPr>
        <w:t xml:space="preserve"> aquí:</w:t>
      </w:r>
      <w:r w:rsidR="0067446A" w:rsidRPr="0067446A">
        <w:t xml:space="preserve"> </w:t>
      </w:r>
      <w:hyperlink r:id="rId18" w:tgtFrame="_blank" w:history="1">
        <w:r w:rsidR="0067446A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http://www.inclusion-europe.eu/life-with-intellectual-disability-interviews-by-inclusion-europe/</w:t>
        </w:r>
      </w:hyperlink>
      <w:bookmarkStart w:id="0" w:name="_GoBack"/>
      <w:bookmarkEnd w:id="0"/>
    </w:p>
    <w:p w14:paraId="42E37CC4" w14:textId="77777777" w:rsidR="00C11ADF" w:rsidRPr="0067446A" w:rsidRDefault="00C11ADF">
      <w:pPr>
        <w:rPr>
          <w:sz w:val="36"/>
          <w:szCs w:val="36"/>
        </w:rPr>
      </w:pPr>
    </w:p>
    <w:p w14:paraId="2C364019" w14:textId="77777777" w:rsidR="00C11ADF" w:rsidRPr="0067446A" w:rsidRDefault="00C11ADF" w:rsidP="00014DCA">
      <w:pPr>
        <w:rPr>
          <w:sz w:val="36"/>
          <w:szCs w:val="36"/>
        </w:rPr>
      </w:pPr>
    </w:p>
    <w:p w14:paraId="3845D134" w14:textId="77777777" w:rsidR="00C11ADF" w:rsidRPr="0067446A" w:rsidRDefault="00C11ADF" w:rsidP="00C11ADF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697794B9" w14:textId="77777777" w:rsidR="00C11ADF" w:rsidRPr="0067446A" w:rsidRDefault="00C11ADF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sz w:val="36"/>
          <w:szCs w:val="36"/>
        </w:rPr>
        <w:br w:type="page"/>
      </w:r>
    </w:p>
    <w:p w14:paraId="2B917F6F" w14:textId="77777777" w:rsidR="00DF211F" w:rsidRPr="0067446A" w:rsidRDefault="00DF211F">
      <w:pPr>
        <w:rPr>
          <w:rFonts w:ascii="Open Sans" w:hAnsi="Open Sans" w:cs="Open Sans"/>
          <w:b/>
          <w:sz w:val="36"/>
          <w:szCs w:val="36"/>
        </w:rPr>
      </w:pPr>
      <w:r w:rsidRPr="0067446A">
        <w:rPr>
          <w:rFonts w:ascii="Open Sans" w:hAnsi="Open Sans"/>
          <w:b/>
          <w:sz w:val="36"/>
          <w:szCs w:val="36"/>
        </w:rPr>
        <w:lastRenderedPageBreak/>
        <w:t>Campaña de empleo: Todo el mundo tiene derecho a trabajar</w:t>
      </w:r>
    </w:p>
    <w:p w14:paraId="07D29354" w14:textId="77777777" w:rsidR="0005721C" w:rsidRPr="0067446A" w:rsidRDefault="0005721C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En 2021, Inclusion Europe quiere hablar más del </w:t>
      </w:r>
    </w:p>
    <w:p w14:paraId="346AB45D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apoyo a las personas con discapacidad intelectual </w:t>
      </w:r>
    </w:p>
    <w:p w14:paraId="7C962C1F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en el mercado laboral.</w:t>
      </w:r>
    </w:p>
    <w:p w14:paraId="2827A763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</w:p>
    <w:p w14:paraId="144D39D7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Inclusion Europe quiere compartir buenas prácticas </w:t>
      </w:r>
    </w:p>
    <w:p w14:paraId="71B09B69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y debates sobre el empleo inclusivo</w:t>
      </w:r>
    </w:p>
    <w:p w14:paraId="1F46EEBA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en toda Europa.</w:t>
      </w:r>
    </w:p>
    <w:p w14:paraId="7F41187A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</w:p>
    <w:p w14:paraId="7F550863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Inclusion Europe creó una página en el sitio web</w:t>
      </w:r>
    </w:p>
    <w:p w14:paraId="7C2FB8C5" w14:textId="77777777" w:rsidR="00DF211F" w:rsidRPr="0067446A" w:rsidRDefault="00DF211F">
      <w:pPr>
        <w:rPr>
          <w:rFonts w:ascii="Open Sans" w:hAnsi="Open Sans" w:cs="Open Sans"/>
          <w:bCs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sobre la campaña de empleo.</w:t>
      </w:r>
    </w:p>
    <w:p w14:paraId="4DD052AE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</w:p>
    <w:p w14:paraId="4C00B374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En la página, Inclusión Europa compartió</w:t>
      </w:r>
    </w:p>
    <w:p w14:paraId="51F1459A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vídeos y artículos útiles sobre empleo.</w:t>
      </w:r>
    </w:p>
    <w:p w14:paraId="30080455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</w:p>
    <w:p w14:paraId="3E9AED1F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Puedes visitar la página </w:t>
      </w:r>
      <w:hyperlink r:id="rId19" w:history="1">
        <w:r w:rsidRPr="0067446A">
          <w:rPr>
            <w:rStyle w:val="Hiperveza"/>
            <w:rFonts w:ascii="Open Sans" w:hAnsi="Open Sans"/>
            <w:sz w:val="36"/>
            <w:szCs w:val="36"/>
          </w:rPr>
          <w:t>aquí.</w:t>
        </w:r>
      </w:hyperlink>
    </w:p>
    <w:p w14:paraId="58879999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</w:p>
    <w:p w14:paraId="651C6C87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Inclusion Europe busca </w:t>
      </w:r>
    </w:p>
    <w:p w14:paraId="0E7C711B" w14:textId="77777777" w:rsidR="00DF211F" w:rsidRPr="0067446A" w:rsidRDefault="00DF211F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Autogestores que quieran compartir su historia</w:t>
      </w:r>
    </w:p>
    <w:p w14:paraId="570BC82A" w14:textId="77777777" w:rsidR="0005721C" w:rsidRPr="0067446A" w:rsidRDefault="0005721C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lastRenderedPageBreak/>
        <w:t>sobre trabajar y vivir de forma independiente.</w:t>
      </w:r>
    </w:p>
    <w:p w14:paraId="7A0AC54D" w14:textId="77777777" w:rsidR="0005721C" w:rsidRPr="0067446A" w:rsidRDefault="0005721C">
      <w:pPr>
        <w:rPr>
          <w:rFonts w:ascii="Open Sans" w:hAnsi="Open Sans" w:cs="Open Sans"/>
          <w:sz w:val="36"/>
          <w:szCs w:val="36"/>
        </w:rPr>
      </w:pPr>
    </w:p>
    <w:p w14:paraId="0A401735" w14:textId="77777777" w:rsidR="0005721C" w:rsidRPr="0067446A" w:rsidRDefault="0005721C">
      <w:pPr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 xml:space="preserve">Envíanos un correo electrónico a </w:t>
      </w:r>
      <w:hyperlink r:id="rId20" w:history="1">
        <w:r w:rsidRPr="0067446A">
          <w:rPr>
            <w:rStyle w:val="Hiperveza"/>
            <w:rFonts w:ascii="Open Sans" w:hAnsi="Open Sans"/>
            <w:sz w:val="36"/>
            <w:szCs w:val="36"/>
          </w:rPr>
          <w:t>comms@inclusion-europe.org</w:t>
        </w:r>
      </w:hyperlink>
      <w:r w:rsidRPr="0067446A">
        <w:rPr>
          <w:rFonts w:ascii="Open Sans" w:hAnsi="Open Sans"/>
          <w:sz w:val="36"/>
          <w:szCs w:val="36"/>
        </w:rPr>
        <w:t>.</w:t>
      </w:r>
    </w:p>
    <w:p w14:paraId="57C70606" w14:textId="77777777" w:rsidR="00DF211F" w:rsidRPr="0067446A" w:rsidRDefault="0005721C">
      <w:pPr>
        <w:rPr>
          <w:b/>
          <w:sz w:val="36"/>
          <w:szCs w:val="36"/>
        </w:rPr>
      </w:pPr>
      <w:r w:rsidRPr="0067446A">
        <w:rPr>
          <w:rFonts w:ascii="Open Sans" w:hAnsi="Open Sans"/>
          <w:sz w:val="36"/>
          <w:szCs w:val="36"/>
        </w:rPr>
        <w:t>Escríbenos si quieres compartir tu historia.</w:t>
      </w:r>
      <w:r w:rsidRPr="0067446A">
        <w:rPr>
          <w:sz w:val="36"/>
          <w:szCs w:val="36"/>
        </w:rPr>
        <w:br w:type="page"/>
      </w:r>
    </w:p>
    <w:p w14:paraId="093EEFBF" w14:textId="77777777" w:rsidR="00DF211F" w:rsidRPr="0067446A" w:rsidRDefault="00DF211F" w:rsidP="00C11ADF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4E802483" w14:textId="77777777" w:rsidR="00C11ADF" w:rsidRPr="0067446A" w:rsidRDefault="0067446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hyperlink r:id="rId21" w:history="1">
        <w:r w:rsidR="00306046" w:rsidRPr="0067446A">
          <w:rPr>
            <w:rStyle w:val="Hiperveza"/>
            <w:rFonts w:ascii="Open Sans" w:hAnsi="Open Sans"/>
            <w:b/>
            <w:bCs/>
            <w:sz w:val="36"/>
            <w:szCs w:val="36"/>
          </w:rPr>
          <w:t>Bélgica condenada. Educación inclusiva para niños con discapacidad intelectual</w:t>
        </w:r>
      </w:hyperlink>
    </w:p>
    <w:p w14:paraId="2505A349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6455FE5C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El </w:t>
      </w:r>
      <w:hyperlink r:id="rId22" w:history="1">
        <w:r w:rsidRPr="0067446A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Comité Europeo de Derechos Sociales</w:t>
        </w:r>
      </w:hyperlink>
    </w:p>
    <w:p w14:paraId="520BFD44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dice que Bélgica no hace lo suficiente</w:t>
      </w:r>
      <w:r w:rsidRPr="0067446A">
        <w:rPr>
          <w:rFonts w:ascii="Open Sans" w:hAnsi="Open Sans"/>
          <w:color w:val="000000"/>
          <w:sz w:val="36"/>
          <w:szCs w:val="36"/>
        </w:rPr>
        <w:br/>
        <w:t>por la </w:t>
      </w:r>
      <w:r w:rsidRPr="0067446A">
        <w:rPr>
          <w:rFonts w:ascii="Open Sans" w:hAnsi="Open Sans"/>
          <w:b/>
          <w:color w:val="000000"/>
          <w:sz w:val="36"/>
          <w:szCs w:val="36"/>
        </w:rPr>
        <w:t>educación inclusiva.</w:t>
      </w:r>
    </w:p>
    <w:p w14:paraId="30FFFE7C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14:paraId="67D29A49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El </w:t>
      </w:r>
      <w:hyperlink r:id="rId23" w:history="1">
        <w:r w:rsidRPr="0067446A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Comité Europeo de Derechos Sociales</w:t>
        </w:r>
      </w:hyperlink>
      <w:r w:rsidRPr="0067446A">
        <w:rPr>
          <w:rFonts w:ascii="Open Sans" w:hAnsi="Open Sans"/>
          <w:color w:val="000000"/>
          <w:sz w:val="36"/>
          <w:szCs w:val="36"/>
        </w:rPr>
        <w:br/>
        <w:t>es un organismo regional de derechos humanos que</w:t>
      </w:r>
      <w:r w:rsidRPr="0067446A">
        <w:rPr>
          <w:rFonts w:ascii="Open Sans" w:hAnsi="Open Sans"/>
          <w:color w:val="000000"/>
          <w:sz w:val="36"/>
          <w:szCs w:val="36"/>
        </w:rPr>
        <w:br/>
        <w:t xml:space="preserve">protege </w:t>
      </w:r>
      <w:r w:rsidRPr="0067446A">
        <w:rPr>
          <w:rFonts w:ascii="Open Sans" w:hAnsi="Open Sans"/>
          <w:b/>
          <w:color w:val="000000"/>
          <w:sz w:val="36"/>
          <w:szCs w:val="36"/>
        </w:rPr>
        <w:t>los derechos sociales</w:t>
      </w:r>
      <w:r w:rsidRPr="0067446A">
        <w:rPr>
          <w:rFonts w:ascii="Open Sans" w:hAnsi="Open Sans"/>
          <w:color w:val="000000"/>
          <w:sz w:val="36"/>
          <w:szCs w:val="36"/>
        </w:rPr>
        <w:t>.</w:t>
      </w:r>
    </w:p>
    <w:p w14:paraId="1575C80D" w14:textId="77777777" w:rsidR="00D47D78" w:rsidRPr="0067446A" w:rsidRDefault="00C11ADF" w:rsidP="00D47D7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Los derechos sociales son, por ejemplo, la educación, la salud</w:t>
      </w:r>
      <w:r w:rsidRPr="0067446A">
        <w:rPr>
          <w:rFonts w:ascii="Open Sans" w:hAnsi="Open Sans"/>
          <w:color w:val="000000"/>
          <w:sz w:val="36"/>
          <w:szCs w:val="36"/>
        </w:rPr>
        <w:br/>
        <w:t>o tener una casa.</w:t>
      </w:r>
      <w:r w:rsidRPr="0067446A">
        <w:rPr>
          <w:rFonts w:ascii="Open Sans" w:hAnsi="Open Sans"/>
          <w:color w:val="000000"/>
          <w:sz w:val="36"/>
          <w:szCs w:val="36"/>
        </w:rPr>
        <w:br/>
      </w:r>
    </w:p>
    <w:p w14:paraId="628852EB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 xml:space="preserve">La </w:t>
      </w:r>
      <w:r w:rsidRPr="0067446A">
        <w:rPr>
          <w:rFonts w:ascii="Open Sans" w:hAnsi="Open Sans"/>
          <w:b/>
          <w:color w:val="000000"/>
          <w:sz w:val="36"/>
          <w:szCs w:val="36"/>
        </w:rPr>
        <w:t>educación inclusiva</w:t>
      </w:r>
      <w:r w:rsidRPr="0067446A">
        <w:rPr>
          <w:rFonts w:ascii="Open Sans" w:hAnsi="Open Sans"/>
          <w:color w:val="000000"/>
          <w:sz w:val="36"/>
          <w:szCs w:val="36"/>
        </w:rPr>
        <w:t xml:space="preserve"> significa que todos</w:t>
      </w:r>
      <w:r w:rsidRPr="0067446A">
        <w:rPr>
          <w:rFonts w:ascii="Open Sans" w:hAnsi="Open Sans"/>
          <w:color w:val="000000"/>
          <w:sz w:val="36"/>
          <w:szCs w:val="36"/>
        </w:rPr>
        <w:br/>
        <w:t>los niños pueden ir al mismo colegio</w:t>
      </w:r>
      <w:r w:rsidRPr="0067446A">
        <w:rPr>
          <w:rFonts w:ascii="Open Sans" w:hAnsi="Open Sans"/>
          <w:color w:val="000000"/>
          <w:sz w:val="36"/>
          <w:szCs w:val="36"/>
        </w:rPr>
        <w:br/>
        <w:t>y aprender en la misma aula.</w:t>
      </w:r>
    </w:p>
    <w:p w14:paraId="22E1E40E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Pero Bélgica no hace lo suficiente para</w:t>
      </w:r>
      <w:r w:rsidRPr="0067446A">
        <w:rPr>
          <w:rFonts w:ascii="Open Sans" w:hAnsi="Open Sans"/>
          <w:color w:val="000000"/>
          <w:sz w:val="36"/>
          <w:szCs w:val="36"/>
        </w:rPr>
        <w:br/>
        <w:t>que todos los niños con discapacidad intelectual</w:t>
      </w:r>
      <w:r w:rsidRPr="0067446A">
        <w:rPr>
          <w:rFonts w:ascii="Open Sans" w:hAnsi="Open Sans"/>
          <w:color w:val="000000"/>
          <w:sz w:val="36"/>
          <w:szCs w:val="36"/>
        </w:rPr>
        <w:br/>
        <w:t>puedan recibir una educación inclusiva.</w:t>
      </w:r>
    </w:p>
    <w:p w14:paraId="4EF6A907" w14:textId="77777777" w:rsidR="00C11ADF" w:rsidRPr="0067446A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67BF575E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El miércoles 3 de febrero de 2021,</w:t>
      </w:r>
      <w:r w:rsidRPr="0067446A">
        <w:rPr>
          <w:rFonts w:ascii="Open Sans" w:hAnsi="Open Sans"/>
          <w:color w:val="000000"/>
          <w:sz w:val="36"/>
          <w:szCs w:val="36"/>
        </w:rPr>
        <w:br/>
        <w:t>el Comité Europeo de Derechos Sociales</w:t>
      </w:r>
      <w:r w:rsidRPr="0067446A">
        <w:rPr>
          <w:rFonts w:ascii="Open Sans" w:hAnsi="Open Sans"/>
          <w:color w:val="000000"/>
          <w:sz w:val="36"/>
          <w:szCs w:val="36"/>
        </w:rPr>
        <w:br/>
        <w:t>condenó a Bélgica.</w:t>
      </w:r>
    </w:p>
    <w:p w14:paraId="3287AB95" w14:textId="77777777" w:rsidR="00C11ADF" w:rsidRPr="0067446A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14:paraId="19CE4554" w14:textId="77777777" w:rsidR="00C11ADF" w:rsidRPr="0067446A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lastRenderedPageBreak/>
        <w:t>Dijo que es cierto que la</w:t>
      </w:r>
      <w:hyperlink r:id="rId24" w:history="1">
        <w:r w:rsidRPr="0067446A">
          <w:rPr>
            <w:rFonts w:ascii="Open Sans" w:hAnsi="Open Sans"/>
            <w:b/>
            <w:color w:val="00AAB5"/>
            <w:sz w:val="36"/>
            <w:szCs w:val="36"/>
            <w:u w:val="single"/>
          </w:rPr>
          <w:t> </w:t>
        </w:r>
        <w:r w:rsidRPr="0067446A">
          <w:rPr>
            <w:rFonts w:ascii="Open Sans" w:hAnsi="Open Sans"/>
            <w:b/>
            <w:color w:val="00AAB5"/>
            <w:sz w:val="36"/>
            <w:szCs w:val="36"/>
            <w:u w:val="single"/>
          </w:rPr>
          <w:br/>
          <w:t>Federación Valonia-Bruselas</w:t>
        </w:r>
      </w:hyperlink>
      <w:r w:rsidRPr="0067446A">
        <w:rPr>
          <w:rFonts w:ascii="Open Sans" w:hAnsi="Open Sans"/>
          <w:color w:val="000000"/>
          <w:sz w:val="36"/>
          <w:szCs w:val="36"/>
        </w:rPr>
        <w:br/>
        <w:t>no hace lo suficiente para que</w:t>
      </w:r>
      <w:r w:rsidRPr="0067446A">
        <w:rPr>
          <w:rFonts w:ascii="Open Sans" w:hAnsi="Open Sans"/>
          <w:color w:val="000000"/>
          <w:sz w:val="36"/>
          <w:szCs w:val="36"/>
        </w:rPr>
        <w:br/>
        <w:t>los niños con discapacidad intelectual</w:t>
      </w:r>
      <w:r w:rsidRPr="0067446A">
        <w:rPr>
          <w:rFonts w:ascii="Open Sans" w:hAnsi="Open Sans"/>
          <w:color w:val="000000"/>
          <w:sz w:val="36"/>
          <w:szCs w:val="36"/>
        </w:rPr>
        <w:br/>
        <w:t>puedan tener una educación inclusiva.</w:t>
      </w:r>
    </w:p>
    <w:p w14:paraId="194664F6" w14:textId="77777777" w:rsidR="00D47D78" w:rsidRPr="0067446A" w:rsidRDefault="00D47D78" w:rsidP="00D47D78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67446A">
        <w:rPr>
          <w:sz w:val="36"/>
          <w:szCs w:val="36"/>
        </w:rPr>
        <w:br w:type="page"/>
      </w:r>
    </w:p>
    <w:p w14:paraId="3C9BE2BF" w14:textId="77777777" w:rsidR="00D47D78" w:rsidRPr="0067446A" w:rsidRDefault="0067446A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hyperlink r:id="rId25" w:history="1">
        <w:r w:rsidR="00306046" w:rsidRPr="0067446A">
          <w:rPr>
            <w:rStyle w:val="Hiperveza"/>
            <w:rFonts w:ascii="Open Sans" w:hAnsi="Open Sans"/>
            <w:b/>
            <w:bCs/>
            <w:iCs/>
            <w:sz w:val="36"/>
            <w:szCs w:val="36"/>
          </w:rPr>
          <w:t>Paul Alford, barreras al empleo: debate general en el Comité sobre los Derechos de las Personas con Discapacidad</w:t>
        </w:r>
      </w:hyperlink>
    </w:p>
    <w:p w14:paraId="435687C3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14:paraId="69A31D87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r w:rsidRPr="0067446A">
        <w:rPr>
          <w:rStyle w:val="Istaknuto"/>
          <w:rFonts w:ascii="Open Sans" w:hAnsi="Open Sans"/>
          <w:i w:val="0"/>
          <w:color w:val="000000"/>
          <w:sz w:val="36"/>
          <w:szCs w:val="36"/>
        </w:rPr>
        <w:t>Una declaración para la audiencia del Comité sobre los Derechos de las Personas con Discapacidad sobre empleo, preparada con </w:t>
      </w:r>
      <w:hyperlink r:id="rId26" w:tgtFrame="_blank" w:history="1">
        <w:r w:rsidRPr="0067446A">
          <w:rPr>
            <w:rStyle w:val="Hiperveza"/>
            <w:rFonts w:ascii="Open Sans" w:hAnsi="Open Sans"/>
            <w:b/>
            <w:color w:val="00AAB5"/>
            <w:sz w:val="36"/>
            <w:szCs w:val="36"/>
          </w:rPr>
          <w:t>Inclusion Ireland</w:t>
        </w:r>
      </w:hyperlink>
      <w:r w:rsidRPr="0067446A">
        <w:rPr>
          <w:rStyle w:val="Istaknuto"/>
          <w:rFonts w:ascii="Open Sans" w:hAnsi="Open Sans"/>
          <w:i w:val="0"/>
          <w:color w:val="000000"/>
          <w:sz w:val="36"/>
          <w:szCs w:val="36"/>
        </w:rPr>
        <w:t>.</w:t>
      </w:r>
    </w:p>
    <w:p w14:paraId="31B0AE25" w14:textId="77777777" w:rsidR="00B52ED0" w:rsidRPr="0067446A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14:paraId="62157CB5" w14:textId="77777777" w:rsidR="00B52ED0" w:rsidRPr="0067446A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Style w:val="Istaknuto"/>
          <w:rFonts w:ascii="Open Sans" w:hAnsi="Open Sans"/>
          <w:b/>
          <w:i w:val="0"/>
          <w:color w:val="000000"/>
          <w:sz w:val="36"/>
          <w:szCs w:val="36"/>
        </w:rPr>
        <w:t>Inclusion Ireland</w:t>
      </w:r>
      <w:r w:rsidRPr="0067446A">
        <w:rPr>
          <w:rStyle w:val="Istaknuto"/>
          <w:rFonts w:ascii="Open Sans" w:hAnsi="Open Sans"/>
          <w:i w:val="0"/>
          <w:color w:val="000000"/>
          <w:sz w:val="36"/>
          <w:szCs w:val="36"/>
        </w:rPr>
        <w:t xml:space="preserve"> es miembro de Inclusion Europe.</w:t>
      </w:r>
    </w:p>
    <w:p w14:paraId="6D5E1F97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4EEEDD04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Me llamo Paul Alford.</w:t>
      </w:r>
    </w:p>
    <w:p w14:paraId="3CA1B15A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Trabajo con </w:t>
      </w:r>
      <w:hyperlink r:id="rId27" w:history="1">
        <w:r w:rsidRPr="0067446A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  <w:r w:rsidRPr="0067446A">
        <w:rPr>
          <w:rFonts w:ascii="Open Sans" w:hAnsi="Open Sans"/>
          <w:color w:val="000000"/>
          <w:sz w:val="36"/>
          <w:szCs w:val="36"/>
        </w:rPr>
        <w:t>.</w:t>
      </w:r>
    </w:p>
    <w:p w14:paraId="221DADCD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67A15EB9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Estuve en talleres protegidos.</w:t>
      </w:r>
    </w:p>
    <w:p w14:paraId="34BBC376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2246610F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Trabajé mucho en su momento,</w:t>
      </w:r>
      <w:r w:rsidRPr="0067446A">
        <w:rPr>
          <w:rFonts w:ascii="Open Sans" w:hAnsi="Open Sans"/>
          <w:color w:val="000000"/>
          <w:sz w:val="36"/>
          <w:szCs w:val="36"/>
        </w:rPr>
        <w:br/>
        <w:t>pero no recibí dinero.</w:t>
      </w:r>
    </w:p>
    <w:p w14:paraId="0106321A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Eso no era justo.</w:t>
      </w:r>
    </w:p>
    <w:p w14:paraId="65BCC504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Esos talleres ahora están cerrados,</w:t>
      </w:r>
    </w:p>
    <w:p w14:paraId="15DF25CA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pero tenemos que asegurarnos de que no se reabran.</w:t>
      </w:r>
    </w:p>
    <w:p w14:paraId="2CB97493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61B9FC19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Más tarde empecé a trabajar en una tienda</w:t>
      </w:r>
    </w:p>
    <w:p w14:paraId="37093CF9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pero no recibía mucho dinero, solo 2 o 3 euros por semana.</w:t>
      </w:r>
    </w:p>
    <w:p w14:paraId="7874F9E4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3AA38D13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lastRenderedPageBreak/>
        <w:t>Ahora, recibo un buen salario por mi trabajo y tengo</w:t>
      </w:r>
    </w:p>
    <w:p w14:paraId="2F67E573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suficiente dinero para</w:t>
      </w:r>
      <w:hyperlink r:id="rId28" w:anchor="IndependentLiving" w:history="1">
        <w:r w:rsidRPr="0067446A">
          <w:rPr>
            <w:rStyle w:val="Hiperveza"/>
            <w:rFonts w:ascii="Open Sans" w:hAnsi="Open Sans"/>
            <w:b/>
            <w:bCs/>
            <w:color w:val="00AAB5"/>
            <w:sz w:val="36"/>
            <w:szCs w:val="36"/>
          </w:rPr>
          <w:t> vivir de forma independiente</w:t>
        </w:r>
      </w:hyperlink>
      <w:r w:rsidRPr="0067446A">
        <w:rPr>
          <w:rFonts w:ascii="Open Sans" w:hAnsi="Open Sans"/>
          <w:color w:val="000000"/>
          <w:sz w:val="36"/>
          <w:szCs w:val="36"/>
        </w:rPr>
        <w:t> en mi propia casa.</w:t>
      </w:r>
    </w:p>
    <w:p w14:paraId="3FDA348F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311F2C3D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No tenía estudios.</w:t>
      </w:r>
    </w:p>
    <w:p w14:paraId="13F0F548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Cuando empecé a trabajar con </w:t>
      </w:r>
      <w:hyperlink r:id="rId29" w:history="1">
        <w:r w:rsidRPr="0067446A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  <w:r w:rsidRPr="0067446A">
        <w:rPr>
          <w:rFonts w:ascii="Open Sans" w:hAnsi="Open Sans"/>
          <w:color w:val="000000"/>
          <w:sz w:val="36"/>
          <w:szCs w:val="36"/>
        </w:rPr>
        <w:t>,</w:t>
      </w:r>
    </w:p>
    <w:p w14:paraId="1DFE8BD2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No sabía leer ni escribir.</w:t>
      </w:r>
    </w:p>
    <w:p w14:paraId="4946C7C3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3B6A60D4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Hice cursos para aprender a leer y escribir</w:t>
      </w:r>
      <w:r w:rsidRPr="0067446A">
        <w:rPr>
          <w:rFonts w:ascii="Open Sans" w:hAnsi="Open Sans"/>
          <w:color w:val="000000"/>
          <w:sz w:val="36"/>
          <w:szCs w:val="36"/>
        </w:rPr>
        <w:br/>
        <w:t>y trabajar con ordenadores.</w:t>
      </w:r>
    </w:p>
    <w:p w14:paraId="7B116873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Es muy importante conseguir el dinero adecuado por trabajar,</w:t>
      </w:r>
    </w:p>
    <w:p w14:paraId="65E0EFE6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un subsidio por discapacidad y el apoyo necesario para trabajar.</w:t>
      </w:r>
    </w:p>
    <w:p w14:paraId="01602898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6102011F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 gente tiene miedo de perder sus prestaciones si trabaja.</w:t>
      </w:r>
    </w:p>
    <w:p w14:paraId="24F1DB0E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 gente tiene que cambiar de actitud.</w:t>
      </w:r>
    </w:p>
    <w:p w14:paraId="6D6D7064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Las personas con </w:t>
      </w:r>
      <w:hyperlink r:id="rId30" w:anchor="https://www.inclusion-europe.eu/es/diccionario/" w:history="1">
        <w:r w:rsidRPr="0067446A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discapacidad intelectual</w:t>
        </w:r>
      </w:hyperlink>
      <w:r w:rsidRPr="0067446A">
        <w:rPr>
          <w:rFonts w:ascii="Open Sans" w:hAnsi="Open Sans"/>
          <w:color w:val="000000"/>
          <w:sz w:val="36"/>
          <w:szCs w:val="36"/>
        </w:rPr>
        <w:t> pueden hacer un buen trabajo.</w:t>
      </w:r>
    </w:p>
    <w:p w14:paraId="1A7D9109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5E31BE8A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Hay que concienciar más a los empresarios</w:t>
      </w:r>
    </w:p>
    <w:p w14:paraId="35679DC8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para que cojan a personas con discapacidades y</w:t>
      </w:r>
    </w:p>
    <w:p w14:paraId="631CDFD7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las traten igual que a los demás.</w:t>
      </w:r>
    </w:p>
    <w:p w14:paraId="65C4214E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lastRenderedPageBreak/>
        <w:t> </w:t>
      </w:r>
    </w:p>
    <w:p w14:paraId="303EA440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Las personas con discapacidad no deben ser</w:t>
      </w:r>
    </w:p>
    <w:p w14:paraId="6E2FE8D7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acosadas en el transporte ni en el trabajo.</w:t>
      </w:r>
    </w:p>
    <w:p w14:paraId="3F0465C9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Encontrar un trabajo puede ser difícil.</w:t>
      </w:r>
    </w:p>
    <w:p w14:paraId="26C1963B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14:paraId="6BAD107A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En Irlanda tenemos algunos sistemas,</w:t>
      </w:r>
      <w:r w:rsidRPr="0067446A">
        <w:rPr>
          <w:rFonts w:ascii="Open Sans" w:hAnsi="Open Sans"/>
          <w:color w:val="000000"/>
          <w:sz w:val="36"/>
          <w:szCs w:val="36"/>
        </w:rPr>
        <w:br/>
        <w:t>pero esto no funciona para muchas personas,</w:t>
      </w:r>
      <w:r w:rsidRPr="0067446A">
        <w:rPr>
          <w:rFonts w:ascii="Open Sans" w:hAnsi="Open Sans"/>
          <w:color w:val="000000"/>
          <w:sz w:val="36"/>
          <w:szCs w:val="36"/>
        </w:rPr>
        <w:br/>
        <w:t>ya que necesitan más apoyo.</w:t>
      </w:r>
    </w:p>
    <w:p w14:paraId="695DF741" w14:textId="77777777" w:rsidR="00D47D78" w:rsidRPr="0067446A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54E357D9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Muchas personas simplemente se quedan en los servicios de día</w:t>
      </w:r>
      <w:r w:rsidRPr="0067446A">
        <w:rPr>
          <w:rFonts w:ascii="Open Sans" w:hAnsi="Open Sans"/>
          <w:color w:val="000000"/>
          <w:sz w:val="36"/>
          <w:szCs w:val="36"/>
        </w:rPr>
        <w:br/>
        <w:t>y nadie espera que consigan un trabajo.</w:t>
      </w:r>
    </w:p>
    <w:p w14:paraId="30ADF481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1C89B615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El transporte es muy importante para que la gente vaya a trabajar,</w:t>
      </w:r>
      <w:r w:rsidRPr="0067446A">
        <w:rPr>
          <w:rFonts w:ascii="Open Sans" w:hAnsi="Open Sans"/>
          <w:color w:val="000000"/>
          <w:sz w:val="36"/>
          <w:szCs w:val="36"/>
        </w:rPr>
        <w:br/>
        <w:t>necesita acceso al transporte y a la formación.</w:t>
      </w:r>
    </w:p>
    <w:p w14:paraId="6A1B0676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Todo el mundo merece la misma oportunidad</w:t>
      </w:r>
      <w:r w:rsidRPr="0067446A">
        <w:rPr>
          <w:rFonts w:ascii="Open Sans" w:hAnsi="Open Sans"/>
          <w:color w:val="000000"/>
          <w:sz w:val="36"/>
          <w:szCs w:val="36"/>
        </w:rPr>
        <w:br/>
        <w:t>de trabajar y el apoyo para lograrlo</w:t>
      </w:r>
      <w:r w:rsidRPr="0067446A">
        <w:rPr>
          <w:rFonts w:ascii="Open Sans" w:hAnsi="Open Sans"/>
          <w:color w:val="000000"/>
          <w:sz w:val="36"/>
          <w:szCs w:val="36"/>
        </w:rPr>
        <w:br/>
        <w:t>y vivir una buena vida.</w:t>
      </w:r>
    </w:p>
    <w:p w14:paraId="29D3DDF8" w14:textId="77777777" w:rsidR="00D47D78" w:rsidRPr="0067446A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 </w:t>
      </w:r>
    </w:p>
    <w:p w14:paraId="2F0820D3" w14:textId="5FCB9A54" w:rsidR="00E12EC1" w:rsidRPr="0067446A" w:rsidRDefault="00D47D78" w:rsidP="006A012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67446A">
        <w:rPr>
          <w:rFonts w:ascii="Open Sans" w:hAnsi="Open Sans"/>
          <w:color w:val="000000"/>
          <w:sz w:val="36"/>
          <w:szCs w:val="36"/>
        </w:rPr>
        <w:t>Trabajar cambió mucho mi vida</w:t>
      </w:r>
      <w:r w:rsidRPr="0067446A">
        <w:rPr>
          <w:rFonts w:ascii="Open Sans" w:hAnsi="Open Sans"/>
          <w:color w:val="000000"/>
          <w:sz w:val="36"/>
          <w:szCs w:val="36"/>
        </w:rPr>
        <w:br/>
        <w:t>y ahora tengo una buena vida.</w:t>
      </w:r>
      <w:r w:rsidRPr="0067446A">
        <w:rPr>
          <w:rFonts w:ascii="Open Sans" w:hAnsi="Open Sans"/>
          <w:color w:val="000000"/>
          <w:sz w:val="36"/>
          <w:szCs w:val="36"/>
        </w:rPr>
        <w:br w:type="page"/>
      </w:r>
    </w:p>
    <w:p w14:paraId="78E9B78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color w:val="ED0E69"/>
          <w:sz w:val="36"/>
          <w:szCs w:val="36"/>
        </w:rPr>
        <w:lastRenderedPageBreak/>
        <w:t>Explicaciones</w:t>
      </w:r>
      <w:r w:rsidRPr="0067446A">
        <w:rPr>
          <w:rStyle w:val="eop"/>
          <w:rFonts w:ascii="Open Sans" w:hAnsi="Open Sans" w:cs="Open Sans"/>
          <w:b/>
          <w:bCs/>
          <w:color w:val="ED0E69"/>
          <w:sz w:val="36"/>
          <w:szCs w:val="36"/>
        </w:rPr>
        <w:t> </w:t>
      </w:r>
    </w:p>
    <w:p w14:paraId="39329AB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color w:val="ED0E69"/>
          <w:sz w:val="36"/>
          <w:szCs w:val="36"/>
        </w:rPr>
        <w:t> </w:t>
      </w:r>
    </w:p>
    <w:p w14:paraId="6567700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Accesible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C41597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Algo que es fácil de usar para personas con discapacidad.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212086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ejemplo: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8D9B0B7" w14:textId="77777777" w:rsidR="006A012A" w:rsidRPr="0067446A" w:rsidRDefault="006A012A" w:rsidP="006A012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rampas para acceder a un edificio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25D06AB" w14:textId="77777777" w:rsidR="006A012A" w:rsidRPr="0067446A" w:rsidRDefault="006A012A" w:rsidP="006A012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información en lectura fácil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5D5A2B4" w14:textId="77777777" w:rsidR="006A012A" w:rsidRPr="0067446A" w:rsidRDefault="006A012A" w:rsidP="006A012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información en lenguaje de signos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FCFC71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116A57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Autogestión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CD6785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Autogestión es cuando las personas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AD428D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con 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82F2AD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hablan por ellas mismas.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48ACA61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B82AA0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Centros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EC1B09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Los centros son lugares donde las personas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7A1BB1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con discapacidad intelectual viven con otras personas con discapacidad intelectual.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2947BA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558F5B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Ellos viven apartados de otras personas.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Esto es lo que nosotros llamamos “segregados”.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0D70F8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 veces esto ocurre en contra de su voluntad.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57A66C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3C6EDB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Las personas que viven en centros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19A492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tienen que seguir las reglas de un centro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6F4C4B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no pueden decidir por ellas mismas.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72C7E9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110277B0" w14:textId="77777777" w:rsidR="006A012A" w:rsidRPr="0067446A" w:rsidRDefault="006A012A" w:rsidP="006A012A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lastRenderedPageBreak/>
        <w:t>Asistencia sanitaria:</w:t>
      </w:r>
    </w:p>
    <w:p w14:paraId="26B65589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 asistencia sanitaria son los servicios que recibe alguien</w:t>
      </w:r>
    </w:p>
    <w:p w14:paraId="3BFC1DE5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que está enfermo o que necesita cuidar de su salud.</w:t>
      </w:r>
    </w:p>
    <w:p w14:paraId="5213ABB6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14:paraId="57AF56EF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 asistencia sanitaria implica ir al médico, recibir medicamentos</w:t>
      </w:r>
    </w:p>
    <w:p w14:paraId="7CA6E54A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y obtener apoyo para los problemas de salud</w:t>
      </w:r>
    </w:p>
    <w:p w14:paraId="29B73940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del cuerpo o de la mente.</w:t>
      </w:r>
    </w:p>
    <w:p w14:paraId="751C1F58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2EB5DA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Comisaria de la Comisión Europea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A7535C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Un comisario o comisaria es una persona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que es responsable de un área de trabajo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la Comisión Europea.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D9CBFC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Esta persona maneja a muchas personas.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176F144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B1296CB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Comisión Europea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32FC27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Comisión Europea trabaja con el Parlamento Europeo.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A44051A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Comisión Europea propone leyes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E84A749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al Parlamento Europeo y al Consejo de la Unión Europea.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2128A7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Comisión Europea y el Parlamento Europeo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C57B7A0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debaten las leyes.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C2C4347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91DBF95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También se asegura que las leyes que se han acordado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54B60D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sean cumplidas por los países miembro.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7CFDECB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0CA2E9CA" w14:textId="77777777" w:rsidR="006A012A" w:rsidRPr="0067446A" w:rsidRDefault="006A012A" w:rsidP="006A012A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Condiciones de trabajo:</w:t>
      </w:r>
    </w:p>
    <w:p w14:paraId="60EFAE44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Las condiciones de trabajo son el entorno de trabajo</w:t>
      </w:r>
    </w:p>
    <w:p w14:paraId="65FD5645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 xml:space="preserve">y las circunstancias del trabajo. </w:t>
      </w:r>
    </w:p>
    <w:p w14:paraId="42E380AA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Incluyen las horas de trabajo, los derechos legales y las responsabilidades.</w:t>
      </w:r>
    </w:p>
    <w:p w14:paraId="2CCBCD4E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Las condiciones de trabajo también incluyen el trabajo que una persona hace con su cuerpo o su mente.</w:t>
      </w:r>
    </w:p>
    <w:p w14:paraId="218FF11F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2A21E630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7188948E" w14:textId="77777777" w:rsidR="006A012A" w:rsidRPr="0067446A" w:rsidRDefault="006A012A" w:rsidP="006A012A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Confinamiento:</w:t>
      </w:r>
    </w:p>
    <w:p w14:paraId="1FB7F29D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 xml:space="preserve">Un confinamiento ocurre cuando hay una necesidad </w:t>
      </w:r>
    </w:p>
    <w:p w14:paraId="6EE34195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de controlar una situación que puede ser dañina.</w:t>
      </w:r>
    </w:p>
    <w:p w14:paraId="1F57D516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14:paraId="07966C76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Durante una pandemia como la de la COVID-19,</w:t>
      </w:r>
    </w:p>
    <w:p w14:paraId="30CB9893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los países aplican confinamientos para</w:t>
      </w:r>
    </w:p>
    <w:p w14:paraId="0DA9119A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detener la propagación del virus.</w:t>
      </w:r>
    </w:p>
    <w:p w14:paraId="2A14FE63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</w:p>
    <w:p w14:paraId="026FF3B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BE5352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Custodia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3340CA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custodia permite a las personas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ED749F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 tomar decisiones por otros.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43CC7D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persona que toma decisiones por ti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ACB77C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 tu tutor.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ABE934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C2545B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Tu tutor puede decidir cosas por ti,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CF144E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ejemplo, donde vives.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EEDBC5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16049A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Algunas veces, las personas bajo custodia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5F5530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 tienen permitido votar,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7FB79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casarse, o cuidar de sus hijos.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1B4147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4813067" w14:textId="77777777" w:rsidR="006A012A" w:rsidRPr="0067446A" w:rsidRDefault="006A012A" w:rsidP="006A012A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Derechos de las personas con discapacidad:</w:t>
      </w:r>
    </w:p>
    <w:p w14:paraId="1B2ADB34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Un derecho es una regla que garantiza que la gente</w:t>
      </w:r>
    </w:p>
    <w:p w14:paraId="56282724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está protegida y puede tener y hacer</w:t>
      </w:r>
    </w:p>
    <w:p w14:paraId="5D727455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 xml:space="preserve">lo que necesita para vivir una vida con respeto y seguridad. </w:t>
      </w:r>
    </w:p>
    <w:p w14:paraId="0AE5BC12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14:paraId="2A6CB430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Los derechos de las personas con discapacidad son reglas</w:t>
      </w:r>
    </w:p>
    <w:p w14:paraId="27497160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sobre la vida de las personas con discapacidad.</w:t>
      </w:r>
    </w:p>
    <w:p w14:paraId="478F44D8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14:paraId="5E50EB8F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Por ejemplo, el derecho a recibir una educación,</w:t>
      </w:r>
    </w:p>
    <w:p w14:paraId="6169A5AA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lastRenderedPageBreak/>
        <w:t>o el derecho a tener un trabajo y vivir de forma independiente.</w:t>
      </w:r>
    </w:p>
    <w:p w14:paraId="2D0546F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3E816F1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14:paraId="06909A8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484211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Si tú tienes una discapacidad intelectual,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BF5CA6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esto significa que es más difícil para ti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F632FB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entender información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B2AF00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aprender nuevas habilidades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9460C89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que para otras personas.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5BCA2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65E5C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Esto hace que algunas partes de la vida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sean más difíciles.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32BAC1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Las personas con 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D76218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 menudo ofrecen apoyo para aprender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7F05DA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o para trabajar.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B46B3C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26CA64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discapacidad intelectual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 menudo empieza antes de que seas adulto.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D33AD5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discapacidad intelectual te afecta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28E8BC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toda la vida.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194ED6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963F39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Hay cosas que pueden hacer la vida más fácil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las personas con discapacidad intelectual.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A84AED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333C0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ejemplo, información en lectura fácil.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B91AF0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EF58AD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Algunas personas dicen discapacidad en el aprendizaje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CDD5E3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vez de discapacidad intelectual.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374F9B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99DAE9D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Discriminación</w:t>
      </w:r>
    </w:p>
    <w:p w14:paraId="2140868B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 discriminación significa que te tratan peor que a los demás o que no te dan las oportunidades que te mereces.</w:t>
      </w:r>
    </w:p>
    <w:p w14:paraId="43763D3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A18369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Educar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DF2E1C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Educar significa enseñar.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9CC352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Educar significa asegurarse de que las personas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tienen acceso a formación para aprender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nuevas habilidades.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A1F28D9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86F025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Educación inclusiva, formación y empleo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5B8D66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Educación inclusiva, formación y empleo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F0747A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significa que las personas con 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55497A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pueden aprender y trabajar juntos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94AAE2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con otras personas sin discapacidad.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10892E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60F91F68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Empleo</w:t>
      </w:r>
    </w:p>
    <w:p w14:paraId="5036B10C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 xml:space="preserve">El empleo es una situación en la que una persona trabaja y cobra por su trabajo. Normalmente se basa </w:t>
      </w:r>
      <w:r w:rsidRPr="0067446A">
        <w:rPr>
          <w:rFonts w:ascii="Open Sans" w:hAnsi="Open Sans"/>
          <w:color w:val="000000" w:themeColor="text1"/>
          <w:sz w:val="36"/>
          <w:szCs w:val="36"/>
        </w:rPr>
        <w:lastRenderedPageBreak/>
        <w:t>en un contrato entre el trabajador y la persona que ofrece el trabajo. Esta persona es el empleador.</w:t>
      </w:r>
    </w:p>
    <w:p w14:paraId="5D32F22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14:paraId="06807F0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A955C7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EPSA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0870C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Plataforma Europea de Autogestores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está compuesta de organizaciones de autogestores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1DA992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de distintos países en Europa.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A32E68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DC2B61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EPSA es el nombre corto de la organización.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1CF68A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CEF2E7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EPSA es parte de Inclusion Europe.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ED6EDA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0668699B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ÉFOÉSZ</w:t>
      </w:r>
    </w:p>
    <w:p w14:paraId="6EA8006D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ÉFOÉSZ es una asociación de organizaciones que se ocupas de la rehabilitación de las personas con discapacidad intelectual en Hungría y la apoyan.</w:t>
      </w:r>
    </w:p>
    <w:p w14:paraId="3E253A6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14:paraId="353D5A8E" w14:textId="77777777" w:rsidR="006A012A" w:rsidRPr="0067446A" w:rsidRDefault="006A012A" w:rsidP="006A012A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Escolarización en línea:</w:t>
      </w:r>
    </w:p>
    <w:p w14:paraId="0DC7BFB9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 escolarización en línea es una forma de que los estudiantes</w:t>
      </w:r>
    </w:p>
    <w:p w14:paraId="4312D048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asistan a clase usando un ordenador</w:t>
      </w:r>
    </w:p>
    <w:p w14:paraId="43CD3D36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u otro dispositivo para conectarse a internet.</w:t>
      </w:r>
    </w:p>
    <w:p w14:paraId="33B21F67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Estas clases se dan con la ayuda de</w:t>
      </w:r>
    </w:p>
    <w:p w14:paraId="536B83A4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aplicaciones en línea para reuniones o</w:t>
      </w:r>
    </w:p>
    <w:p w14:paraId="5EA6008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lastRenderedPageBreak/>
        <w:t>clases en línea</w:t>
      </w:r>
    </w:p>
    <w:p w14:paraId="216ED54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3F8819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Gobierno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F8F9F2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El gobierno es un grupo de personas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3D937D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que toma decisiones sobre cómo gestionar un país.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F4108E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D005EA9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23C6F2E" w14:textId="77777777" w:rsidR="006A012A" w:rsidRPr="0067446A" w:rsidRDefault="006A012A" w:rsidP="006A012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sobre dónde se gasta el dinero,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382263C" w14:textId="77777777" w:rsidR="006A012A" w:rsidRPr="0067446A" w:rsidRDefault="006A012A" w:rsidP="006A012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sobre transporte público,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3017C48" w14:textId="77777777" w:rsidR="006A012A" w:rsidRPr="0067446A" w:rsidRDefault="006A012A" w:rsidP="006A012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sobre escuelas,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B097746" w14:textId="77777777" w:rsidR="006A012A" w:rsidRPr="0067446A" w:rsidRDefault="006A012A" w:rsidP="006A012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sobre hospitales.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5319D3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B68F6D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Cada ciertos años hay elecciones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4D3326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 votar a un nuevo gobierno.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540B8F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F057E2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Inclusion Europe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0C5798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Inclusion Europe es una organización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2D333D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personas con 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B77864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sus familias.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36667B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AA4E9B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luchamos por la igualdad de derechos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3A6C0F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la inclusión en Europa.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F46638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A65261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también queremos cambiar las leyes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Europa.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573C18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4D3810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empezamos en 1988.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10AADF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1C1635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Nosotros tenemos 76 miembros en 39 países europeos.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30D667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42192E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tenemos nuestra sede en Bélgica.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70C8C38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76C0919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Lectura Fácil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6A5EC3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Lectura fácil es información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6647FB4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que está escrita de forma sencilla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884084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que las personas con discapacidad intelectual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C3EC7F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puedan entenderla.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F891FD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A97A39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 importante usar palabras y frases simples.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66CD1C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7B93A14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Si hay palabras que son difíciles de entender,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7F5E93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se escribe una explicación.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0015FB8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FC1BCC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El texto debe ser fácil de ver.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675160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ejemplo,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 bueno que la letra sea de color negro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4DC226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sobre un fondo blanco.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C1FB069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6BFAFC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También se necesita un buen espaciado.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2C7DE2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8A17A98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Lectura fácil a veces utiliza imágenes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5E8F48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explicar de lo que habla el texto.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4FAD58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5DEBC7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Alguien con discapacidad intelectual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debe comprobar que la información sea fácil de entender.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CF0F6F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33E9A5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Los documentos en lectura fácil a menudo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utilizan este logo, para que sea fácil encontrarlos.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3B33818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D7BD7A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Hay reglas que explican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30DAAFD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cómo deben ser los textos en lectura fácil.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E658D0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8DFBBE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A37700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BD13C0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MPE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4F85B3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Los miembros del Parlamento Europeo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6D121A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son políticos que se sientan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005E70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el Parlamento Europeo.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D7DCBA5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los llamamos MPE en corto.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DFA3E54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435D7A2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Necesidades Complejas de Apoyo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09E47C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Las necesidades complejas de apoyo son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las necesidades que se producen cuando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una persona con discapacidad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necesita ayuda.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333922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Esta ayuda es diferente y complicada.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C7AB03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9C81EB5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Parlamento Europeo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D4EB39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El Parlamento Europeo es un lugar donde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F4D47C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se toman importantes decisiones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2C88567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de la Unión Europea.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ejemplo: leyes.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1B2728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5E12C3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Los Miembros del Parlamento Europeo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(en corto, MPEs)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A692AA4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toman estas decisiones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F95C36C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hablan por todas las personas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F76EB03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que viven en la Unión Europea.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022B7B1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EEDE6D5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Cada cinco años, estas personas que viven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7BD3193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la Unión Europea votan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023B71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los MPEs de sus países.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53382EF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432F0A6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Segregación</w:t>
      </w:r>
    </w:p>
    <w:p w14:paraId="11470ABE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 segregación es una situación en la que se separa a alguien de los demás por una razón injusta.</w:t>
      </w:r>
    </w:p>
    <w:p w14:paraId="6D73C6DB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Por ejemplo, debido a su discapacidad.</w:t>
      </w:r>
    </w:p>
    <w:p w14:paraId="0DA0A35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6A7FE8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5DC4F6B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Unión Europea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FDF958F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Unión Europea (en corto, EU)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 un grupo de 28 países.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F79790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Nosotros llamamos a estos países 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“estados miembro”.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225A2F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8EAB7BF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Estos países se han juntado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F98138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ser más fuertes políticamente y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832B0AF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económicamente.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BB106B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15B457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UE hace leyes sobre cosas importantes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585B04A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para personas que viven en esos países.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4C8E597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UE hace leyes en distintas áreas.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A1CC279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C5D7604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Algunos ejemplos son: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8858465" w14:textId="77777777" w:rsidR="006A012A" w:rsidRPr="0067446A" w:rsidRDefault="006A012A" w:rsidP="006A012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Leyes para proteger el medio ambiente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534E3CB" w14:textId="77777777" w:rsidR="006A012A" w:rsidRPr="0067446A" w:rsidRDefault="006A012A" w:rsidP="006A012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Leyes para agricultores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913B90F" w14:textId="77777777" w:rsidR="006A012A" w:rsidRPr="0067446A" w:rsidRDefault="006A012A" w:rsidP="006A012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Leyes para proteger a los consumidores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4AF7E3F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B8AEBDC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Un consumidor es alguien que compra cosas.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B8740D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0ED07EB6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14:paraId="6F99BB8B" w14:textId="77777777" w:rsidR="006A012A" w:rsidRPr="0067446A" w:rsidRDefault="006A012A" w:rsidP="006A012A">
      <w:pPr>
        <w:pStyle w:val="paragraph"/>
        <w:jc w:val="both"/>
        <w:textAlignment w:val="baseline"/>
        <w:rPr>
          <w:rFonts w:ascii="Open Sans" w:hAnsi="Open Sans" w:cs="Open Sans"/>
          <w:b/>
          <w:sz w:val="36"/>
          <w:szCs w:val="36"/>
        </w:rPr>
      </w:pPr>
      <w:r w:rsidRPr="0067446A">
        <w:rPr>
          <w:rFonts w:ascii="Open Sans" w:hAnsi="Open Sans" w:cs="Open Sans"/>
          <w:b/>
          <w:sz w:val="36"/>
          <w:szCs w:val="36"/>
        </w:rPr>
        <w:t>ONG</w:t>
      </w:r>
      <w:r w:rsidRPr="0067446A">
        <w:rPr>
          <w:rFonts w:ascii="Open Sans" w:hAnsi="Open Sans" w:cs="Open Sans"/>
          <w:b/>
          <w:sz w:val="36"/>
          <w:szCs w:val="36"/>
        </w:rPr>
        <w:br/>
        <w:t>Organizaciones no gubernamentales</w:t>
      </w:r>
    </w:p>
    <w:p w14:paraId="77BCC2DF" w14:textId="77777777" w:rsidR="006A012A" w:rsidRPr="0067446A" w:rsidRDefault="006A012A" w:rsidP="006A012A">
      <w:pPr>
        <w:pStyle w:val="paragraph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 w:cs="Open Sans"/>
          <w:sz w:val="36"/>
          <w:szCs w:val="36"/>
        </w:rPr>
        <w:t>Las organizaciones no gubernamentales u ONG se definen generalmente como sin fines de lucro e independientes de la influencia gubernamental.</w:t>
      </w:r>
    </w:p>
    <w:p w14:paraId="1F8CDD20" w14:textId="77777777" w:rsidR="006A012A" w:rsidRPr="0067446A" w:rsidRDefault="006A012A" w:rsidP="006A012A">
      <w:pPr>
        <w:pStyle w:val="paragraph"/>
        <w:jc w:val="both"/>
        <w:textAlignment w:val="baseline"/>
        <w:rPr>
          <w:rFonts w:ascii="Open Sans" w:hAnsi="Open Sans" w:cs="Open Sans"/>
          <w:sz w:val="36"/>
          <w:szCs w:val="36"/>
        </w:rPr>
      </w:pPr>
    </w:p>
    <w:p w14:paraId="7A0BCEB1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b/>
          <w:color w:val="000000" w:themeColor="text1"/>
          <w:sz w:val="36"/>
          <w:szCs w:val="36"/>
        </w:rPr>
        <w:t>Pilar Europeo de Derechos Sociales</w:t>
      </w:r>
      <w:r w:rsidRPr="0067446A">
        <w:rPr>
          <w:rFonts w:ascii="Open Sans" w:hAnsi="Open Sans"/>
          <w:color w:val="000000" w:themeColor="text1"/>
          <w:sz w:val="36"/>
          <w:szCs w:val="36"/>
        </w:rPr>
        <w:t>:</w:t>
      </w:r>
    </w:p>
    <w:p w14:paraId="320553BD" w14:textId="77777777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 xml:space="preserve">El Pilar Europeo de Derechos Sociales garantiza que </w:t>
      </w:r>
    </w:p>
    <w:p w14:paraId="116A41D2" w14:textId="20EC7AB5" w:rsidR="006A012A" w:rsidRPr="0067446A" w:rsidRDefault="006A012A" w:rsidP="006A012A">
      <w:pPr>
        <w:rPr>
          <w:rFonts w:ascii="Open Sans" w:hAnsi="Open Sans"/>
          <w:color w:val="000000" w:themeColor="text1"/>
          <w:sz w:val="36"/>
          <w:szCs w:val="36"/>
        </w:rPr>
      </w:pPr>
      <w:r w:rsidRPr="0067446A">
        <w:rPr>
          <w:rFonts w:ascii="Open Sans" w:hAnsi="Open Sans"/>
          <w:color w:val="000000" w:themeColor="text1"/>
          <w:sz w:val="36"/>
          <w:szCs w:val="36"/>
        </w:rPr>
        <w:t>las personas de la Unión Europea tengan derechos nuevos y más efectivos.</w:t>
      </w:r>
    </w:p>
    <w:p w14:paraId="2B2C44B3" w14:textId="5C5463CA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14:paraId="51718555" w14:textId="77777777" w:rsidR="006A012A" w:rsidRPr="0067446A" w:rsidRDefault="006A012A" w:rsidP="006A012A">
      <w:pPr>
        <w:rPr>
          <w:rFonts w:ascii="Open Sans" w:eastAsia="Open Sans" w:hAnsi="Open Sans" w:cs="Open Sans"/>
          <w:b/>
          <w:color w:val="000000" w:themeColor="text1"/>
          <w:sz w:val="36"/>
          <w:szCs w:val="36"/>
        </w:rPr>
      </w:pPr>
      <w:r w:rsidRPr="0067446A">
        <w:rPr>
          <w:rFonts w:ascii="Open Sans" w:eastAsia="Open Sans" w:hAnsi="Open Sans" w:cs="Open Sans"/>
          <w:b/>
          <w:color w:val="000000" w:themeColor="text1"/>
          <w:sz w:val="36"/>
          <w:szCs w:val="36"/>
        </w:rPr>
        <w:t>Podcast</w:t>
      </w:r>
    </w:p>
    <w:p w14:paraId="2C851147" w14:textId="48EF70AE" w:rsidR="006A012A" w:rsidRPr="0067446A" w:rsidRDefault="006A012A" w:rsidP="006A012A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67446A">
        <w:rPr>
          <w:rFonts w:ascii="Open Sans" w:eastAsia="Open Sans" w:hAnsi="Open Sans" w:cs="Open Sans"/>
          <w:color w:val="000000" w:themeColor="text1"/>
          <w:sz w:val="36"/>
          <w:szCs w:val="36"/>
        </w:rPr>
        <w:t>El podcast es un archivo de audio que cualquiera puede escuchar en cualquier momento, ya sea con una aplicación de podcast, un sitio web o un canal de YouTube.</w:t>
      </w:r>
    </w:p>
    <w:p w14:paraId="346BC5B2" w14:textId="77777777" w:rsidR="006A012A" w:rsidRPr="0067446A" w:rsidRDefault="006A012A" w:rsidP="006A012A">
      <w:pPr>
        <w:pStyle w:val="paragraph"/>
        <w:jc w:val="both"/>
        <w:textAlignment w:val="baseline"/>
        <w:rPr>
          <w:rFonts w:ascii="Open Sans" w:hAnsi="Open Sans" w:cs="Open Sans"/>
          <w:sz w:val="36"/>
          <w:szCs w:val="36"/>
        </w:rPr>
      </w:pPr>
    </w:p>
    <w:p w14:paraId="258BFE2E" w14:textId="77777777" w:rsidR="006A012A" w:rsidRPr="0067446A" w:rsidRDefault="006A012A" w:rsidP="006A012A">
      <w:pPr>
        <w:pStyle w:val="paragraph"/>
        <w:jc w:val="both"/>
        <w:textAlignment w:val="baseline"/>
        <w:rPr>
          <w:rFonts w:ascii="Open Sans" w:hAnsi="Open Sans" w:cs="Open Sans"/>
          <w:b/>
          <w:sz w:val="36"/>
          <w:szCs w:val="36"/>
        </w:rPr>
      </w:pPr>
      <w:r w:rsidRPr="0067446A">
        <w:rPr>
          <w:rFonts w:ascii="Open Sans" w:hAnsi="Open Sans" w:cs="Open Sans"/>
          <w:b/>
          <w:sz w:val="36"/>
          <w:szCs w:val="36"/>
        </w:rPr>
        <w:t>Petición</w:t>
      </w:r>
    </w:p>
    <w:p w14:paraId="06A2ED40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Fonts w:ascii="Open Sans" w:hAnsi="Open Sans" w:cs="Open Sans"/>
          <w:sz w:val="36"/>
          <w:szCs w:val="36"/>
        </w:rPr>
        <w:t>Una solicitud hecha por algo deseado, especialmente una solicitud respetuosa o humilde, como a un superior o una de las autoridades.</w:t>
      </w:r>
    </w:p>
    <w:p w14:paraId="33746F1E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</w:p>
    <w:p w14:paraId="14D7949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 xml:space="preserve">Políticas </w:t>
      </w:r>
    </w:p>
    <w:p w14:paraId="2D6C0B4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Acciones o prácticas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de los gobiernos e instituciones.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14:paraId="24FA1D0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Las políticas intentan mejorar la situación.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14:paraId="2A396FA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Las políticas pueden ser un conjunto de reglas o directrices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14:paraId="787C99FA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hAnsi="Open Sans"/>
          <w:color w:val="000000"/>
          <w:sz w:val="36"/>
          <w:szCs w:val="36"/>
        </w:rPr>
        <w:t>que seguir o para alcanzar un objetivo específico.</w:t>
      </w:r>
      <w:r w:rsidRPr="0067446A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14:paraId="5F2BFCE3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</w:p>
    <w:p w14:paraId="35916E0D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737BD8B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UN CRPD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06F48A7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La Convención de las Naciones Unidas sobre los Derechos</w:t>
      </w:r>
      <w:r w:rsidRPr="0067446A">
        <w:rPr>
          <w:rStyle w:val="scxw210105073"/>
          <w:rFonts w:ascii="Open Sans" w:hAnsi="Open Sans" w:cs="Open Sans"/>
          <w:sz w:val="36"/>
          <w:szCs w:val="36"/>
        </w:rPr>
        <w:t> </w:t>
      </w:r>
      <w:r w:rsidRPr="0067446A">
        <w:rPr>
          <w:rFonts w:ascii="Open Sans" w:hAnsi="Open Sans" w:cs="Open Sans"/>
          <w:sz w:val="36"/>
          <w:szCs w:val="36"/>
        </w:rPr>
        <w:br/>
      </w: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de las Personas con Discapacidad (en corto y en inglés, UN CRPD)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842E942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lastRenderedPageBreak/>
        <w:t>es un documento importante.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9FB8AD3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209B889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Este documento trata de asegurar que los derechos de las personas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9F95195" w14:textId="77777777" w:rsidR="006A012A" w:rsidRPr="0067446A" w:rsidRDefault="006A012A" w:rsidP="006A012A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con discapacidad son respetados.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CBBBE08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79763150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Votar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64EC65E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Votar significa elegir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71CEB2C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a los políticos que nos representan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B76EDD3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y que toman decisiones por nosotros.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C8E6E46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F295D3B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Tú puedes votar en distintas áreas.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0EA6631" w14:textId="77777777" w:rsidR="006A012A" w:rsidRPr="0067446A" w:rsidRDefault="006A012A" w:rsidP="006A012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Por ejemplo: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B5F43C3" w14:textId="77777777" w:rsidR="006A012A" w:rsidRPr="0067446A" w:rsidRDefault="006A012A" w:rsidP="006A012A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tu ciudad o pueblo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30B76123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cuando tú eliges a un nuevo alcalde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061658A1" w14:textId="77777777" w:rsidR="006A012A" w:rsidRPr="0067446A" w:rsidRDefault="006A012A" w:rsidP="006A012A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en tu país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2252D4F5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cuando tú eliges a un nuevo presidente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5EC084E2" w14:textId="77777777" w:rsidR="006A012A" w:rsidRPr="0067446A" w:rsidRDefault="006A012A" w:rsidP="006A012A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o en las elecciones europeas,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1AB6AFB1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cuando tú eliges a un nuevo 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6D7EC7C1" w14:textId="77777777" w:rsidR="006A012A" w:rsidRPr="0067446A" w:rsidRDefault="006A012A" w:rsidP="006A012A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6"/>
          <w:szCs w:val="36"/>
        </w:rPr>
      </w:pPr>
      <w:r w:rsidRPr="0067446A">
        <w:rPr>
          <w:rStyle w:val="normaltextrun"/>
          <w:rFonts w:ascii="Open Sans" w:eastAsiaTheme="majorEastAsia" w:hAnsi="Open Sans" w:cs="Open Sans"/>
          <w:sz w:val="36"/>
          <w:szCs w:val="36"/>
        </w:rPr>
        <w:t>Miembro del Parlamento Europeo (MPE).</w:t>
      </w:r>
      <w:r w:rsidRPr="0067446A">
        <w:rPr>
          <w:rStyle w:val="eop"/>
          <w:rFonts w:ascii="Open Sans" w:hAnsi="Open Sans" w:cs="Open Sans"/>
          <w:sz w:val="36"/>
          <w:szCs w:val="36"/>
        </w:rPr>
        <w:t> </w:t>
      </w:r>
    </w:p>
    <w:p w14:paraId="4B0E268C" w14:textId="77777777" w:rsidR="006A012A" w:rsidRPr="0067446A" w:rsidRDefault="006A012A">
      <w:pPr>
        <w:rPr>
          <w:sz w:val="36"/>
          <w:szCs w:val="36"/>
        </w:rPr>
      </w:pPr>
    </w:p>
    <w:sectPr w:rsidR="006A012A" w:rsidRPr="006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20"/>
    <w:multiLevelType w:val="multilevel"/>
    <w:tmpl w:val="592EC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22D7"/>
    <w:multiLevelType w:val="multilevel"/>
    <w:tmpl w:val="9C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34D90"/>
    <w:multiLevelType w:val="multilevel"/>
    <w:tmpl w:val="BF8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D66AB"/>
    <w:multiLevelType w:val="hybridMultilevel"/>
    <w:tmpl w:val="02328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F4"/>
    <w:multiLevelType w:val="multilevel"/>
    <w:tmpl w:val="79E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308BB"/>
    <w:multiLevelType w:val="multilevel"/>
    <w:tmpl w:val="490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DF4A1A"/>
    <w:multiLevelType w:val="multilevel"/>
    <w:tmpl w:val="062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126433"/>
    <w:multiLevelType w:val="multilevel"/>
    <w:tmpl w:val="8A8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4168C"/>
    <w:multiLevelType w:val="multilevel"/>
    <w:tmpl w:val="6B9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22E75"/>
    <w:multiLevelType w:val="multilevel"/>
    <w:tmpl w:val="0E6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10936"/>
    <w:multiLevelType w:val="multilevel"/>
    <w:tmpl w:val="0E5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5695A"/>
    <w:multiLevelType w:val="multilevel"/>
    <w:tmpl w:val="DBC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A6CDB"/>
    <w:multiLevelType w:val="multilevel"/>
    <w:tmpl w:val="B78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15BA2"/>
    <w:multiLevelType w:val="multilevel"/>
    <w:tmpl w:val="52A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B7B65"/>
    <w:multiLevelType w:val="multilevel"/>
    <w:tmpl w:val="4F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81B15"/>
    <w:multiLevelType w:val="multilevel"/>
    <w:tmpl w:val="797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50A5D"/>
    <w:multiLevelType w:val="multilevel"/>
    <w:tmpl w:val="9B2ED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84F1F"/>
    <w:multiLevelType w:val="multilevel"/>
    <w:tmpl w:val="32A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434D9"/>
    <w:multiLevelType w:val="hybridMultilevel"/>
    <w:tmpl w:val="6178B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3"/>
  </w:num>
  <w:num w:numId="10">
    <w:abstractNumId w:val="18"/>
  </w:num>
  <w:num w:numId="11">
    <w:abstractNumId w:val="11"/>
  </w:num>
  <w:num w:numId="12">
    <w:abstractNumId w:val="0"/>
  </w:num>
  <w:num w:numId="13">
    <w:abstractNumId w:val="16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F"/>
    <w:rsid w:val="00014DCA"/>
    <w:rsid w:val="00035DE9"/>
    <w:rsid w:val="0005721C"/>
    <w:rsid w:val="00306046"/>
    <w:rsid w:val="0067446A"/>
    <w:rsid w:val="006A012A"/>
    <w:rsid w:val="00722271"/>
    <w:rsid w:val="00B52ED0"/>
    <w:rsid w:val="00C11ADF"/>
    <w:rsid w:val="00CB1FD8"/>
    <w:rsid w:val="00D47D78"/>
    <w:rsid w:val="00DF211F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40DB"/>
  <w15:chartTrackingRefBased/>
  <w15:docId w15:val="{10A431F4-7371-4C40-9AF4-771B77A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1ADF"/>
  </w:style>
  <w:style w:type="character" w:customStyle="1" w:styleId="bcx0">
    <w:name w:val="bcx0"/>
    <w:basedOn w:val="Zadanifontodlomka"/>
    <w:rsid w:val="00C11ADF"/>
  </w:style>
  <w:style w:type="character" w:customStyle="1" w:styleId="scxw93092997">
    <w:name w:val="scxw93092997"/>
    <w:basedOn w:val="Zadanifontodlomka"/>
    <w:rsid w:val="00C11ADF"/>
  </w:style>
  <w:style w:type="character" w:customStyle="1" w:styleId="eop">
    <w:name w:val="eop"/>
    <w:basedOn w:val="Zadanifontodlomka"/>
    <w:rsid w:val="00C11ADF"/>
  </w:style>
  <w:style w:type="character" w:styleId="Hiperveza">
    <w:name w:val="Hyperlink"/>
    <w:basedOn w:val="Zadanifontodlomka"/>
    <w:uiPriority w:val="99"/>
    <w:unhideWhenUsed/>
    <w:rsid w:val="00C11AD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11ADF"/>
    <w:rPr>
      <w:b/>
      <w:bCs/>
    </w:rPr>
  </w:style>
  <w:style w:type="character" w:customStyle="1" w:styleId="scxw212539163">
    <w:name w:val="scxw212539163"/>
    <w:basedOn w:val="Zadanifontodlomka"/>
    <w:rsid w:val="00C11ADF"/>
  </w:style>
  <w:style w:type="character" w:styleId="Istaknuto">
    <w:name w:val="Emphasis"/>
    <w:basedOn w:val="Zadanifontodlomka"/>
    <w:uiPriority w:val="20"/>
    <w:qFormat/>
    <w:rsid w:val="00D47D7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F211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A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cxw210105073">
    <w:name w:val="scxw210105073"/>
    <w:basedOn w:val="Zadanifontodlomka"/>
    <w:rsid w:val="006A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13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5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06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4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0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1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3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19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44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50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72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32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5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6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1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893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4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8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92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80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633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3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66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0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9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28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7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5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3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0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93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7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3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160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6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4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7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07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0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0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0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4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01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76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1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what-is-the-european-union-watch-our-easy-to-understand-video/" TargetMode="External"/><Relationship Id="rId13" Type="http://schemas.openxmlformats.org/officeDocument/2006/relationships/hyperlink" Target="https://youtu.be/x8cv9XgbBOA" TargetMode="External"/><Relationship Id="rId18" Type="http://schemas.openxmlformats.org/officeDocument/2006/relationships/hyperlink" Target="http://www.inclusion-europe.eu/life-with-intellectual-disability-interviews-by-inclusion-europe/" TargetMode="External"/><Relationship Id="rId26" Type="http://schemas.openxmlformats.org/officeDocument/2006/relationships/hyperlink" Target="https://inclusionireland.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lusion-europe.eu/complaint-ceds-inclusive-school-2021-etr/" TargetMode="External"/><Relationship Id="rId7" Type="http://schemas.openxmlformats.org/officeDocument/2006/relationships/hyperlink" Target="https://www.inclusion-europe.eu/european-commission-presents-strategy-for-the-rights-of-persons-with-disabilities-2021-2030/" TargetMode="External"/><Relationship Id="rId12" Type="http://schemas.openxmlformats.org/officeDocument/2006/relationships/hyperlink" Target="https://www.inclusion-europe.eu/es/diccionario/" TargetMode="External"/><Relationship Id="rId17" Type="http://schemas.openxmlformats.org/officeDocument/2006/relationships/hyperlink" Target="https://www.inclusion-europe.eu/life-with-intellectual-disability-interviews-by-inclusion-europe/" TargetMode="External"/><Relationship Id="rId25" Type="http://schemas.openxmlformats.org/officeDocument/2006/relationships/hyperlink" Target="https://www.inclusion-europe.eu/paul-alford-barriers-to-employment-general-discussion-at-the-crpd-committ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clusion-europe.eu/life-with-intellectual-disability-interviews-by-inclusion-europe/" TargetMode="External"/><Relationship Id="rId20" Type="http://schemas.openxmlformats.org/officeDocument/2006/relationships/hyperlink" Target="mailto:comms@inclusion-europe.org" TargetMode="External"/><Relationship Id="rId29" Type="http://schemas.openxmlformats.org/officeDocument/2006/relationships/hyperlink" Target="https://inclusionireland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social/main.jsp?catId=1484&amp;langId=es" TargetMode="External"/><Relationship Id="rId11" Type="http://schemas.openxmlformats.org/officeDocument/2006/relationships/hyperlink" Target="https://www.inclusion-europe.eu/es/diccionario/" TargetMode="External"/><Relationship Id="rId24" Type="http://schemas.openxmlformats.org/officeDocument/2006/relationships/hyperlink" Target="https://www.nrb.be/en/our-customers/public-social/federation-wallonie-bruxelle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c.europa.eu/social/main.jsp?catId=1484&amp;langId=es" TargetMode="External"/><Relationship Id="rId15" Type="http://schemas.openxmlformats.org/officeDocument/2006/relationships/hyperlink" Target="https://youtu.be/XVeifyK1OFY" TargetMode="External"/><Relationship Id="rId23" Type="http://schemas.openxmlformats.org/officeDocument/2006/relationships/hyperlink" Target="https://www.coe.int/en/web/european-social-charter/european-committee-of-social-rights" TargetMode="External"/><Relationship Id="rId28" Type="http://schemas.openxmlformats.org/officeDocument/2006/relationships/hyperlink" Target="https://www.inclusion-europe.eu/es/diccionario/" TargetMode="External"/><Relationship Id="rId10" Type="http://schemas.openxmlformats.org/officeDocument/2006/relationships/hyperlink" Target="https://www.inclusion-europe.eu/es/diccionario/" TargetMode="External"/><Relationship Id="rId19" Type="http://schemas.openxmlformats.org/officeDocument/2006/relationships/hyperlink" Target="https://www.inclusion-europe.eu/employ-campaign-202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what-is-the-european-union-watch-our-easy-to-understand-video/" TargetMode="External"/><Relationship Id="rId14" Type="http://schemas.openxmlformats.org/officeDocument/2006/relationships/hyperlink" Target="https://youtu.be/drFdu8lTheo" TargetMode="External"/><Relationship Id="rId22" Type="http://schemas.openxmlformats.org/officeDocument/2006/relationships/hyperlink" Target="https://www.coe.int/en/web/european-social-charter/european-committee-of-social-rights" TargetMode="External"/><Relationship Id="rId27" Type="http://schemas.openxmlformats.org/officeDocument/2006/relationships/hyperlink" Target="https://inclusionireland.ie/" TargetMode="External"/><Relationship Id="rId30" Type="http://schemas.openxmlformats.org/officeDocument/2006/relationships/hyperlink" Target="https://www.inclusion-europe.eu/es/diccionari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10</cp:revision>
  <dcterms:created xsi:type="dcterms:W3CDTF">2021-03-30T08:02:00Z</dcterms:created>
  <dcterms:modified xsi:type="dcterms:W3CDTF">2021-04-21T11:31:00Z</dcterms:modified>
</cp:coreProperties>
</file>