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408CE289" w:rsidR="0081044D" w:rsidRPr="001B4E85" w:rsidRDefault="0081044D" w:rsidP="0081044D">
      <w:pPr>
        <w:spacing w:after="0" w:line="360" w:lineRule="auto"/>
        <w:jc w:val="right"/>
      </w:pPr>
      <w:r>
        <w:t xml:space="preserve">Bruksela, 19 maja 2020 r </w:t>
      </w:r>
    </w:p>
    <w:p w14:paraId="77DB71F1" w14:textId="77777777" w:rsidR="0081044D" w:rsidRPr="001B4E85" w:rsidRDefault="0081044D" w:rsidP="0081044D">
      <w:pPr>
        <w:spacing w:after="0" w:line="360" w:lineRule="auto"/>
        <w:jc w:val="right"/>
        <w:rPr>
          <w:lang w:val="en-GB"/>
        </w:rPr>
      </w:pPr>
    </w:p>
    <w:p w14:paraId="514CDC58" w14:textId="09E867E9" w:rsidR="0081044D" w:rsidRPr="001B4E85" w:rsidRDefault="0081044D" w:rsidP="0081044D">
      <w:pPr>
        <w:spacing w:after="0" w:line="360" w:lineRule="auto"/>
        <w:jc w:val="center"/>
        <w:rPr>
          <w:sz w:val="28"/>
          <w:szCs w:val="28"/>
        </w:rPr>
      </w:pPr>
      <w:r>
        <w:rPr>
          <w:sz w:val="28"/>
          <w:szCs w:val="28"/>
        </w:rPr>
        <w:t>Oświadczenie komisji PETI, petycja nr 470/2020</w:t>
      </w:r>
    </w:p>
    <w:p w14:paraId="0B98D6E6" w14:textId="77777777" w:rsidR="0081044D" w:rsidRPr="001B4E85" w:rsidRDefault="0081044D" w:rsidP="00AA2868">
      <w:pPr>
        <w:spacing w:after="0" w:line="360" w:lineRule="auto"/>
        <w:jc w:val="both"/>
        <w:rPr>
          <w:lang w:val="en-GB"/>
        </w:rPr>
      </w:pPr>
    </w:p>
    <w:p w14:paraId="149BC952" w14:textId="0CAE08EB" w:rsidR="00FC1DE3" w:rsidRPr="001B4E85" w:rsidRDefault="00FC1DE3" w:rsidP="00AA2868">
      <w:pPr>
        <w:spacing w:after="0" w:line="360" w:lineRule="auto"/>
        <w:jc w:val="both"/>
      </w:pPr>
      <w:r>
        <w:t xml:space="preserve">Drodzy członkowie Komisji,  </w:t>
      </w:r>
    </w:p>
    <w:p w14:paraId="2CEE58C1" w14:textId="4ECFAA19" w:rsidR="00FC1DE3" w:rsidRPr="001B4E85" w:rsidRDefault="00FC1DE3" w:rsidP="00AA2868">
      <w:pPr>
        <w:spacing w:after="0" w:line="360" w:lineRule="auto"/>
        <w:jc w:val="both"/>
        <w:rPr>
          <w:lang w:val="en-GB"/>
        </w:rPr>
      </w:pPr>
    </w:p>
    <w:p w14:paraId="0FBD4D96" w14:textId="042E0421" w:rsidR="00FC1DE3" w:rsidRPr="001B4E85" w:rsidRDefault="00FC1DE3" w:rsidP="00AA2868">
      <w:pPr>
        <w:spacing w:after="0" w:line="360" w:lineRule="auto"/>
        <w:jc w:val="both"/>
      </w:pPr>
      <w:r>
        <w:t>Chcę podziękować za możliwość przedstawienia naszej petycji w sprawie ochrony praw osób z niepełnosprawnością intelektualną w trakcie i po kryzysie związanym z koronawirusem.</w:t>
      </w:r>
    </w:p>
    <w:p w14:paraId="366D6033" w14:textId="77777777" w:rsidR="000A1C56" w:rsidRPr="001B4E85" w:rsidRDefault="000A1C56" w:rsidP="00AA2868">
      <w:pPr>
        <w:spacing w:after="0" w:line="360" w:lineRule="auto"/>
        <w:jc w:val="both"/>
        <w:rPr>
          <w:lang w:val="en-GB"/>
        </w:rPr>
      </w:pPr>
    </w:p>
    <w:p w14:paraId="537CB8BA" w14:textId="029D2ABD" w:rsidR="00FC1DE3" w:rsidRPr="001B4E85" w:rsidRDefault="00FC1DE3" w:rsidP="00AA2868">
      <w:pPr>
        <w:spacing w:after="0" w:line="360" w:lineRule="auto"/>
        <w:jc w:val="both"/>
      </w:pPr>
      <w:r>
        <w:t xml:space="preserve">Przemawiam w imieniu Inclusion Europe, europejskiego ruchu osób z niepełnosprawnością intelektualną i ich rodzin. </w:t>
      </w:r>
    </w:p>
    <w:p w14:paraId="7EA5F9AB" w14:textId="3ED0C581" w:rsidR="00FC1DE3" w:rsidRDefault="00FC1DE3" w:rsidP="00AA2868">
      <w:pPr>
        <w:spacing w:after="0" w:line="360" w:lineRule="auto"/>
        <w:jc w:val="both"/>
      </w:pPr>
      <w:r>
        <w:t>Powodem naszej petycji jest zwrócenie Państwa uwagi na kilka przypadków krajowych przepisów i praktyk niezgodnych z prawodawstwem europejskim i KPON.</w:t>
      </w:r>
    </w:p>
    <w:p w14:paraId="6484A39C" w14:textId="723347F7" w:rsidR="00FB40D5" w:rsidRPr="001B4E85" w:rsidRDefault="00FB40D5" w:rsidP="00AA2868">
      <w:pPr>
        <w:spacing w:after="0" w:line="360" w:lineRule="auto"/>
        <w:jc w:val="both"/>
      </w:pPr>
      <w:r>
        <w:t>Ważne jest, aby nie tylko zająć się teraz dyskryminacją, na którą narażone są osoby niepełnosprawne, ale także wyciągnąć wnioski na przyszłość, w potencjalnych sytuacjach kryzysowych.</w:t>
      </w:r>
    </w:p>
    <w:p w14:paraId="285AAF65" w14:textId="3A077C93" w:rsidR="00620EF6" w:rsidRPr="001A5BD5" w:rsidRDefault="00620EF6" w:rsidP="00AA2868">
      <w:pPr>
        <w:spacing w:after="0" w:line="360" w:lineRule="auto"/>
        <w:jc w:val="both"/>
      </w:pPr>
    </w:p>
    <w:p w14:paraId="54CAC9B0" w14:textId="77777777" w:rsidR="001E3740" w:rsidRPr="001B4E85" w:rsidRDefault="00CA04F3" w:rsidP="001E3740">
      <w:pPr>
        <w:spacing w:after="0" w:line="360" w:lineRule="auto"/>
        <w:jc w:val="both"/>
      </w:pPr>
      <w:r>
        <w:t xml:space="preserve">   </w:t>
      </w:r>
    </w:p>
    <w:p w14:paraId="0543C2E0" w14:textId="666D44BA" w:rsidR="009C31D4" w:rsidRPr="001B4E85" w:rsidRDefault="001E3740" w:rsidP="001E3740">
      <w:pPr>
        <w:spacing w:after="0" w:line="360" w:lineRule="auto"/>
        <w:jc w:val="both"/>
      </w:pPr>
      <w:r>
        <w:t xml:space="preserve">Po pierwsze, chcielibyśmy, aby UE przeprowadziła dochodzenie. </w:t>
      </w:r>
    </w:p>
    <w:p w14:paraId="3B52ADBA" w14:textId="6DDF9C4C" w:rsidR="00196217" w:rsidRPr="001A5BD5" w:rsidRDefault="00196217" w:rsidP="00AA2868">
      <w:pPr>
        <w:spacing w:after="0" w:line="360" w:lineRule="auto"/>
        <w:jc w:val="both"/>
      </w:pPr>
    </w:p>
    <w:p w14:paraId="55E7FD25" w14:textId="58E5F519" w:rsidR="001E3740" w:rsidRPr="001B4E85" w:rsidRDefault="00444ACF" w:rsidP="00444ACF">
      <w:pPr>
        <w:spacing w:after="0" w:line="360" w:lineRule="auto"/>
        <w:jc w:val="both"/>
      </w:pPr>
      <w:r>
        <w:t xml:space="preserve">W czasie kryzysu zdrowotnego nasi członkowie zgłaszali przypadki dyskryminacji i łamania ich praw, takie jak dyskryminujące wytyczne dotyczące triage’u, dyskryminacja </w:t>
      </w:r>
      <w:r>
        <w:lastRenderedPageBreak/>
        <w:t xml:space="preserve">medyczna w szpitalach lub przypadki, w których po wezwaniu karetki pogotowia nie przyjeżdżały do osób niepełnosprawnych. </w:t>
      </w:r>
    </w:p>
    <w:p w14:paraId="64C42F88" w14:textId="1C2954CF" w:rsidR="001E3740" w:rsidRPr="001B4E85" w:rsidRDefault="00F766E9" w:rsidP="00444ACF">
      <w:pPr>
        <w:spacing w:after="0" w:line="360" w:lineRule="auto"/>
        <w:jc w:val="both"/>
      </w:pPr>
      <w:r>
        <w:t xml:space="preserve">Jeśli niekiedy nie było wyraźnych wytycznych, pracownicy służby zdrowia podejmowali decyzję o niezajmowaniu się osobami niepełnosprawnymi tylko dlatego, że były one niepełnosprawne. </w:t>
      </w:r>
    </w:p>
    <w:p w14:paraId="292FCE62" w14:textId="77777777" w:rsidR="00F21961" w:rsidRPr="001A5BD5" w:rsidRDefault="00F21961" w:rsidP="00444ACF">
      <w:pPr>
        <w:spacing w:after="0" w:line="360" w:lineRule="auto"/>
        <w:jc w:val="both"/>
      </w:pPr>
    </w:p>
    <w:p w14:paraId="758B61AF" w14:textId="77777777" w:rsidR="00B37C8F" w:rsidRPr="001A5BD5" w:rsidRDefault="00B37C8F" w:rsidP="00444ACF">
      <w:pPr>
        <w:spacing w:after="0" w:line="360" w:lineRule="auto"/>
        <w:jc w:val="both"/>
      </w:pPr>
    </w:p>
    <w:p w14:paraId="054B10B0" w14:textId="27BB4D85" w:rsidR="00444ACF" w:rsidRPr="001B4E85" w:rsidRDefault="00444ACF" w:rsidP="00444ACF">
      <w:pPr>
        <w:spacing w:after="0" w:line="360" w:lineRule="auto"/>
        <w:jc w:val="both"/>
      </w:pPr>
      <w:r>
        <w:t xml:space="preserve">Decyzje te są dyskryminujące i opierają się na przekonaniu, że życie osoby niepełnosprawnej i tak nie byłoby warte zachodu.   </w:t>
      </w:r>
    </w:p>
    <w:p w14:paraId="6855A286" w14:textId="77777777" w:rsidR="005A18E7" w:rsidRPr="001A5BD5" w:rsidRDefault="005A18E7" w:rsidP="001B6B9F">
      <w:pPr>
        <w:spacing w:after="0" w:line="360" w:lineRule="auto"/>
        <w:jc w:val="both"/>
      </w:pPr>
    </w:p>
    <w:p w14:paraId="70E65EC1" w14:textId="213CCF11" w:rsidR="001B6B9F" w:rsidRPr="001B4E85" w:rsidRDefault="00EB0D8C" w:rsidP="001B6B9F">
      <w:pPr>
        <w:spacing w:after="0" w:line="360" w:lineRule="auto"/>
        <w:jc w:val="both"/>
      </w:pPr>
      <w:r>
        <w:t xml:space="preserve">Uważamy, że UE powinna przeprowadzić dochodzenia w sprawie tych stanowiących nadużycie procedur i zachowań, które doprowadziły do odmowy opieki, aby zapewnić rodzinom i jednostkom odszkodowanie oraz potępić takie praktyki. </w:t>
      </w:r>
    </w:p>
    <w:p w14:paraId="50CDF64B" w14:textId="47644C98" w:rsidR="001B6B9F" w:rsidRPr="001B4E85" w:rsidRDefault="001B6B9F" w:rsidP="001B6B9F">
      <w:pPr>
        <w:spacing w:after="0" w:line="360" w:lineRule="auto"/>
        <w:jc w:val="both"/>
      </w:pPr>
      <w:r>
        <w:t xml:space="preserve">Nadszedł czas, aby niepełnosprawność w Europie nie była już postrzegana z czysto medycznej perspektywy i aby pracownicy służby zdrowia przestali oceniać wartość życia w oparciu o dyskryminujące uprzedzenia. </w:t>
      </w:r>
    </w:p>
    <w:p w14:paraId="086E6F8B" w14:textId="77777777" w:rsidR="001B6B9F" w:rsidRPr="001A5BD5" w:rsidRDefault="001B6B9F" w:rsidP="001B6B9F">
      <w:pPr>
        <w:spacing w:after="0" w:line="360" w:lineRule="auto"/>
        <w:jc w:val="both"/>
      </w:pPr>
    </w:p>
    <w:p w14:paraId="67DC1B1F" w14:textId="77777777" w:rsidR="00D72D28" w:rsidRPr="001B4E85" w:rsidRDefault="00633CFC" w:rsidP="00AA2868">
      <w:pPr>
        <w:spacing w:after="0" w:line="360" w:lineRule="auto"/>
        <w:jc w:val="both"/>
      </w:pPr>
      <w:r>
        <w:t xml:space="preserve">Jeśli chodzi o instytucje stałego pobytu, w których zakażenia szerzyły się na ogromną skalę, chcielibyśmy, aby UE przeprowadziła dochodzenie i dostarczyła konkretnych informacji na temat tego, co się stało. </w:t>
      </w:r>
    </w:p>
    <w:p w14:paraId="3D83CD9C" w14:textId="78A7521A" w:rsidR="00196217" w:rsidRPr="001B4E85" w:rsidRDefault="00662EDE" w:rsidP="00AA2868">
      <w:pPr>
        <w:spacing w:after="0" w:line="360" w:lineRule="auto"/>
        <w:jc w:val="both"/>
      </w:pPr>
      <w:r>
        <w:t xml:space="preserve">Należy na przykład zbadać, czy ludzie otrzymali odpowiednią ochronę, odpowiednią opiekę zdrowotną w przypadku choroby, oraz dostarczyć dane do porównania wskaźników śmiertelności z tego samego okresu z ostatnich trzech lat z sytuacją obecną. </w:t>
      </w:r>
    </w:p>
    <w:p w14:paraId="53AC5716" w14:textId="69558B55" w:rsidR="001A1B53" w:rsidRPr="001B4E85" w:rsidRDefault="001A1B53" w:rsidP="00AA2868">
      <w:pPr>
        <w:spacing w:after="0" w:line="360" w:lineRule="auto"/>
        <w:jc w:val="both"/>
      </w:pPr>
      <w:r>
        <w:t xml:space="preserve">Chcielibyśmy również, aby wskaźniki śmiertelności osób niepełnosprawnych były podzielone według rodzaju niepełnosprawności, wieku i płci, tak aby można było </w:t>
      </w:r>
      <w:r>
        <w:rPr>
          <w:color w:val="000000"/>
          <w:sz w:val="21"/>
          <w:szCs w:val="21"/>
          <w:shd w:val="clear" w:color="auto" w:fill="FFFFFF"/>
        </w:rPr>
        <w:t>opracować ukierunkowane środki wsparcia zapobiegające pogarszaniu się sytuacji osób niepełnosprawnych.</w:t>
      </w:r>
    </w:p>
    <w:p w14:paraId="57CAF546" w14:textId="203050DA" w:rsidR="00196217" w:rsidRPr="001A5BD5" w:rsidRDefault="00196217" w:rsidP="00AA2868">
      <w:pPr>
        <w:spacing w:after="0" w:line="360" w:lineRule="auto"/>
        <w:jc w:val="both"/>
      </w:pPr>
    </w:p>
    <w:p w14:paraId="590EEF44" w14:textId="54EE2862" w:rsidR="009C31D4" w:rsidRPr="001A5BD5" w:rsidRDefault="009C31D4" w:rsidP="00AA2868">
      <w:pPr>
        <w:spacing w:after="0" w:line="360" w:lineRule="auto"/>
        <w:jc w:val="both"/>
      </w:pPr>
    </w:p>
    <w:p w14:paraId="4F9021ED" w14:textId="4605A588" w:rsidR="009C31D4" w:rsidRPr="001B4E85" w:rsidRDefault="0000121F" w:rsidP="00AA2868">
      <w:pPr>
        <w:spacing w:after="0" w:line="360" w:lineRule="auto"/>
        <w:jc w:val="both"/>
      </w:pPr>
      <w:r>
        <w:t xml:space="preserve">Po drugie, chcielibyśmy, aby UE przeznaczyła środki i fundusze na zapobieganie dalszym szkodom ponoszonym przez osoby niepełnosprawne. </w:t>
      </w:r>
    </w:p>
    <w:p w14:paraId="477D40D0" w14:textId="77777777" w:rsidR="0000121F" w:rsidRPr="001A5BD5" w:rsidRDefault="0000121F" w:rsidP="00AA2868">
      <w:pPr>
        <w:spacing w:after="0" w:line="360" w:lineRule="auto"/>
        <w:jc w:val="both"/>
      </w:pPr>
    </w:p>
    <w:p w14:paraId="03920218" w14:textId="0475B8AD" w:rsidR="00044E06" w:rsidRPr="006D6D50" w:rsidRDefault="00EB0D8C" w:rsidP="0000121F">
      <w:pPr>
        <w:spacing w:after="0" w:line="360" w:lineRule="auto"/>
        <w:jc w:val="both"/>
        <w:rPr>
          <w:rFonts w:eastAsia="Times New Roman"/>
        </w:rPr>
      </w:pPr>
      <w:r>
        <w:t xml:space="preserve">Ponieważ opracowywanych jest wiele planów i rozwiązań naprawczych mających na celu ratowanie naszych gospodarek, zagwarantowanie dostępu do usług publicznych, ponowne otwarcie szkół itd., prosimy, aby plany te nie tylko uwzględniały osoby niepełnosprawne, ale przede wszystkim uwzględniały ich szczególne potrzeby poprzez przeznaczenie na ten cel środków unijnych z europejskiej Inicjatywy inwestycyjnej w odpowiedzi na koronawirusa. </w:t>
      </w:r>
    </w:p>
    <w:p w14:paraId="165ED27D" w14:textId="5755B9E5" w:rsidR="00044E06" w:rsidRPr="001A5BD5" w:rsidRDefault="00044E06" w:rsidP="00AA2868">
      <w:pPr>
        <w:spacing w:after="0" w:line="360" w:lineRule="auto"/>
        <w:jc w:val="both"/>
        <w:rPr>
          <w:rFonts w:eastAsia="Times New Roman"/>
        </w:rPr>
      </w:pPr>
    </w:p>
    <w:p w14:paraId="75B80673" w14:textId="77777777" w:rsidR="00294D56" w:rsidRPr="001A5BD5" w:rsidRDefault="00294D56" w:rsidP="00AA2868">
      <w:pPr>
        <w:spacing w:after="0" w:line="360" w:lineRule="auto"/>
        <w:jc w:val="both"/>
      </w:pPr>
    </w:p>
    <w:p w14:paraId="60BB2B3B" w14:textId="77777777" w:rsidR="008F14B2" w:rsidRPr="001A5BD5" w:rsidRDefault="008F14B2" w:rsidP="005B6F94">
      <w:pPr>
        <w:spacing w:after="0" w:line="360" w:lineRule="auto"/>
        <w:jc w:val="both"/>
        <w:rPr>
          <w:rFonts w:eastAsia="Times New Roman"/>
        </w:rPr>
      </w:pPr>
    </w:p>
    <w:p w14:paraId="62FD8790" w14:textId="77777777" w:rsidR="008F14B2" w:rsidRPr="001A5BD5" w:rsidRDefault="008F14B2" w:rsidP="005B6F94">
      <w:pPr>
        <w:spacing w:after="0" w:line="360" w:lineRule="auto"/>
        <w:jc w:val="both"/>
        <w:rPr>
          <w:rFonts w:eastAsia="Times New Roman"/>
        </w:rPr>
      </w:pPr>
    </w:p>
    <w:p w14:paraId="2A56B19E" w14:textId="09F97816" w:rsidR="006F4336" w:rsidRPr="006D6D50" w:rsidRDefault="005B6F94" w:rsidP="005B6F94">
      <w:pPr>
        <w:spacing w:after="0" w:line="360" w:lineRule="auto"/>
        <w:jc w:val="both"/>
        <w:rPr>
          <w:rFonts w:eastAsia="Times New Roman"/>
        </w:rPr>
      </w:pPr>
      <w:r>
        <w:t xml:space="preserve">UE powinna zadbać o to, by osoby z niepełnosprawnością nie były dalej izolowane w fazie znoszenia obostrzeń; a ponieważ niektóre z nich mogą nie być w stanie utrzymywać dystansu fizycznego, rządy mogą pójść łatwą drogą i zalecić osobom z niepełnosprawnością intelektualną pozostanie w domu. Pogłębiłoby to segregację. </w:t>
      </w:r>
    </w:p>
    <w:p w14:paraId="548DFC1E" w14:textId="77777777" w:rsidR="008F14B2" w:rsidRPr="001A5BD5" w:rsidRDefault="008F14B2" w:rsidP="008F14B2">
      <w:pPr>
        <w:spacing w:after="0" w:line="360" w:lineRule="auto"/>
        <w:jc w:val="both"/>
        <w:rPr>
          <w:rFonts w:eastAsia="Times New Roman"/>
        </w:rPr>
      </w:pPr>
    </w:p>
    <w:p w14:paraId="7EC47262" w14:textId="77777777" w:rsidR="000A3399" w:rsidRPr="006D6D50" w:rsidRDefault="000A3399" w:rsidP="000A3399">
      <w:pPr>
        <w:spacing w:after="0" w:line="360" w:lineRule="auto"/>
        <w:jc w:val="both"/>
        <w:rPr>
          <w:rFonts w:eastAsia="Times New Roman"/>
        </w:rPr>
      </w:pPr>
      <w:r>
        <w:t>Fundusze powinny być przeznaczone w szczególności dla lokalnych służb pomocy osobom niepełnosprawnym oraz służb wspierających je w sytuacjach kryzysowych i zdrowotnych, aby zapewnić im taką samą ochronę zdrowia i bezpieczeństwa jak innym.</w:t>
      </w:r>
    </w:p>
    <w:p w14:paraId="1E58EC2A" w14:textId="77777777" w:rsidR="000A3399" w:rsidRPr="001A5BD5" w:rsidRDefault="000A3399" w:rsidP="008F14B2">
      <w:pPr>
        <w:spacing w:after="0" w:line="360" w:lineRule="auto"/>
        <w:jc w:val="both"/>
        <w:rPr>
          <w:rFonts w:eastAsia="Times New Roman"/>
        </w:rPr>
      </w:pPr>
    </w:p>
    <w:p w14:paraId="317EF5B2" w14:textId="48891B67" w:rsidR="006F4336" w:rsidRPr="006D6D50" w:rsidRDefault="008F14B2" w:rsidP="005B6F94">
      <w:pPr>
        <w:spacing w:after="0" w:line="360" w:lineRule="auto"/>
        <w:jc w:val="both"/>
        <w:rPr>
          <w:rFonts w:eastAsia="Times New Roman"/>
        </w:rPr>
      </w:pPr>
      <w:r>
        <w:t xml:space="preserve">Komisja powinna opracować wytyczne dla państw UE, które pozwolą zagwarantować skoncentrowanie się na grupach szczególnie wrażliwych, takich jak osoby niepełnosprawne i ich rodziny, podczas wykorzystywania tych funduszy. </w:t>
      </w:r>
    </w:p>
    <w:p w14:paraId="7CCE8637" w14:textId="4D39AE98" w:rsidR="00294D56" w:rsidRPr="001B4E85" w:rsidRDefault="002D2037" w:rsidP="005B6F94">
      <w:pPr>
        <w:spacing w:after="0" w:line="360" w:lineRule="auto"/>
        <w:jc w:val="both"/>
      </w:pPr>
      <w:r>
        <w:t xml:space="preserve">Chodzi na przykład o wytyczne, które mają zapewnić dzieciom z niepełnosprawnością intelektualną powrót do szkoły w pierwszej kolejności po ponownym otwarciu szkół. </w:t>
      </w:r>
    </w:p>
    <w:p w14:paraId="439CEFF5" w14:textId="495E7ADD" w:rsidR="008701B4" w:rsidRPr="006D6D50" w:rsidRDefault="008701B4" w:rsidP="008701B4">
      <w:pPr>
        <w:spacing w:after="0" w:line="360" w:lineRule="auto"/>
        <w:jc w:val="both"/>
        <w:rPr>
          <w:rFonts w:eastAsia="Times New Roman"/>
        </w:rPr>
      </w:pPr>
      <w:r>
        <w:t>UE musi również zadbać o to, aby osoby z niepełnosprawnością intelektualną nie zostały w pierwszej kolejności pozostawione bez zatrudnienia, przyjmując na przykład środki w zakresie minimalnych dochodów uwzględniające koszty związane z niepełnosprawnością.</w:t>
      </w:r>
    </w:p>
    <w:p w14:paraId="37516A4E" w14:textId="496802E2" w:rsidR="005B6F94" w:rsidRPr="001A5BD5" w:rsidRDefault="005B6F94" w:rsidP="005B6F94">
      <w:pPr>
        <w:spacing w:after="0" w:line="360" w:lineRule="auto"/>
        <w:jc w:val="both"/>
      </w:pPr>
    </w:p>
    <w:p w14:paraId="36437C0F" w14:textId="2567C56B" w:rsidR="005B6F94" w:rsidRPr="006D6D50" w:rsidRDefault="005B6F94" w:rsidP="005B6F94">
      <w:pPr>
        <w:spacing w:after="0" w:line="360" w:lineRule="auto"/>
        <w:jc w:val="both"/>
        <w:rPr>
          <w:rFonts w:eastAsia="Times New Roman"/>
        </w:rPr>
      </w:pPr>
      <w:r>
        <w:t xml:space="preserve">Dziękuję za uwagę. </w:t>
      </w:r>
    </w:p>
    <w:p w14:paraId="7E36530C" w14:textId="77777777" w:rsidR="00294D56" w:rsidRPr="006D6D50" w:rsidRDefault="00294D56" w:rsidP="00AA2868">
      <w:pPr>
        <w:spacing w:after="0" w:line="360" w:lineRule="auto"/>
        <w:jc w:val="both"/>
        <w:rPr>
          <w:lang w:val="en-GB"/>
        </w:rPr>
      </w:pPr>
    </w:p>
    <w:p w14:paraId="498CF773" w14:textId="3E081AB7" w:rsidR="0002192B" w:rsidRPr="006D6D50" w:rsidRDefault="0002192B" w:rsidP="00AA2868">
      <w:pPr>
        <w:spacing w:after="0" w:line="360" w:lineRule="auto"/>
        <w:jc w:val="both"/>
        <w:rPr>
          <w:lang w:val="en-GB"/>
        </w:rPr>
      </w:pPr>
    </w:p>
    <w:p w14:paraId="69F28805" w14:textId="77777777" w:rsidR="000A1C56" w:rsidRPr="001B4E85" w:rsidRDefault="000A1C56" w:rsidP="000A1C56">
      <w:pPr>
        <w:spacing w:after="0" w:line="360" w:lineRule="auto"/>
        <w:jc w:val="both"/>
        <w:rPr>
          <w:color w:val="000000" w:themeColor="text1"/>
          <w:lang w:val="en-GB"/>
        </w:rPr>
      </w:pPr>
    </w:p>
    <w:sectPr w:rsidR="000A1C56" w:rsidRPr="001B4E85" w:rsidSect="001A5BD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FF1A0" w14:textId="77777777" w:rsidR="004D3102" w:rsidRDefault="004D3102" w:rsidP="0081044D">
      <w:pPr>
        <w:spacing w:after="0" w:line="240" w:lineRule="auto"/>
      </w:pPr>
      <w:r>
        <w:separator/>
      </w:r>
    </w:p>
  </w:endnote>
  <w:endnote w:type="continuationSeparator" w:id="0">
    <w:p w14:paraId="165E2982" w14:textId="77777777" w:rsidR="004D3102" w:rsidRDefault="004D3102" w:rsidP="0081044D">
      <w:pPr>
        <w:spacing w:after="0" w:line="240" w:lineRule="auto"/>
      </w:pPr>
      <w:r>
        <w:continuationSeparator/>
      </w:r>
    </w:p>
  </w:endnote>
  <w:endnote w:type="continuationNotice" w:id="1">
    <w:p w14:paraId="687AEB14" w14:textId="77777777" w:rsidR="004D3102" w:rsidRDefault="004D3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28F3E" w14:textId="77777777" w:rsidR="001A5BD5" w:rsidRDefault="001A5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77D0F24E" w:rsidR="0081044D" w:rsidRDefault="0081044D">
            <w:pPr>
              <w:pStyle w:val="Footer"/>
              <w:jc w:val="right"/>
            </w:pPr>
            <w:r>
              <w:t xml:space="preserve">Strona </w:t>
            </w:r>
            <w:r>
              <w:rPr>
                <w:b/>
                <w:bCs/>
                <w:sz w:val="24"/>
                <w:szCs w:val="24"/>
              </w:rPr>
              <w:fldChar w:fldCharType="begin"/>
            </w:r>
            <w:r>
              <w:rPr>
                <w:b/>
                <w:bCs/>
              </w:rPr>
              <w:instrText xml:space="preserve"> PAGE </w:instrText>
            </w:r>
            <w:r>
              <w:rPr>
                <w:b/>
                <w:bCs/>
                <w:sz w:val="24"/>
                <w:szCs w:val="24"/>
              </w:rPr>
              <w:fldChar w:fldCharType="separate"/>
            </w:r>
            <w:r w:rsidR="006C19F2">
              <w:rPr>
                <w:b/>
                <w:bCs/>
              </w:rPr>
              <w:t>3</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sidR="006C19F2">
              <w:rPr>
                <w:b/>
                <w:bCs/>
              </w:rPr>
              <w:t>3</w:t>
            </w:r>
            <w:r>
              <w:rPr>
                <w:b/>
                <w:bCs/>
                <w:sz w:val="24"/>
                <w:szCs w:val="24"/>
              </w:rPr>
              <w:fldChar w:fldCharType="end"/>
            </w:r>
          </w:p>
        </w:sdtContent>
      </w:sdt>
    </w:sdtContent>
  </w:sdt>
  <w:p w14:paraId="6697095D" w14:textId="77777777" w:rsidR="0081044D" w:rsidRDefault="0081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686E" w14:textId="77777777" w:rsidR="00EC0554" w:rsidRDefault="00EC0554" w:rsidP="00EC0554">
    <w:pPr>
      <w:spacing w:before="60"/>
      <w:rPr>
        <w:b/>
        <w:noProof/>
        <w:sz w:val="16"/>
        <w:szCs w:val="16"/>
        <w:lang w:val="en-GB"/>
      </w:rPr>
    </w:pPr>
  </w:p>
  <w:p w14:paraId="4F5624D8" w14:textId="77777777" w:rsidR="00EC0554" w:rsidRDefault="00EC0554" w:rsidP="00EC0554">
    <w:pPr>
      <w:spacing w:before="60"/>
      <w:rPr>
        <w:b/>
        <w:noProof/>
        <w:sz w:val="16"/>
        <w:szCs w:val="16"/>
        <w:lang w:val="en-GB"/>
      </w:rPr>
    </w:pPr>
  </w:p>
  <w:p w14:paraId="36D046FD" w14:textId="2A292E6F" w:rsidR="00EC0554" w:rsidRDefault="00EC0554" w:rsidP="00EC0554">
    <w:pPr>
      <w:spacing w:before="60"/>
      <w:rPr>
        <w:noProof/>
        <w:sz w:val="6"/>
        <w:szCs w:val="16"/>
        <w:lang w:val="en-GB"/>
      </w:rPr>
    </w:pPr>
    <w:r>
      <w:rPr>
        <w:rFonts w:ascii="Calibri" w:hAnsi="Calibri" w:cs="Calibri"/>
        <w:noProof/>
        <w:lang w:val="hu-HU"/>
      </w:rPr>
      <w:drawing>
        <wp:anchor distT="0" distB="0" distL="114300" distR="114300" simplePos="0" relativeHeight="251664384" behindDoc="1" locked="0" layoutInCell="1" allowOverlap="1" wp14:anchorId="65A1E4E0" wp14:editId="6C5F96CD">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4" name="Picture 4"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e flag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pic:spPr>
              </pic:pic>
            </a:graphicData>
          </a:graphic>
          <wp14:sizeRelH relativeFrom="page">
            <wp14:pctWidth>0</wp14:pctWidth>
          </wp14:sizeRelH>
          <wp14:sizeRelV relativeFrom="page">
            <wp14:pctHeight>0</wp14:pctHeight>
          </wp14:sizeRelV>
        </wp:anchor>
      </w:drawing>
    </w:r>
    <w:r>
      <w:rPr>
        <w:b/>
        <w:noProof/>
        <w:sz w:val="16"/>
        <w:szCs w:val="16"/>
        <w:lang w:val="en-GB"/>
      </w:rPr>
      <w:t>Inclusion Europe</w:t>
    </w:r>
    <w:r>
      <w:rPr>
        <w:noProof/>
        <w:sz w:val="16"/>
        <w:szCs w:val="16"/>
        <w:lang w:val="en-GB"/>
      </w:rPr>
      <w:br/>
      <w:t>European movement of people with intellectual disabilities and their families</w:t>
    </w:r>
    <w:r>
      <w:rPr>
        <w:noProof/>
        <w:sz w:val="16"/>
        <w:szCs w:val="16"/>
        <w:lang w:val="en-GB"/>
      </w:rPr>
      <w:tab/>
    </w:r>
    <w:r>
      <w:rPr>
        <w:noProof/>
        <w:sz w:val="1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p>
  <w:p w14:paraId="6F402D8D" w14:textId="77777777" w:rsidR="00EC0554" w:rsidRDefault="00EC0554" w:rsidP="00EC0554">
    <w:pPr>
      <w:tabs>
        <w:tab w:val="right" w:pos="8647"/>
      </w:tabs>
      <w:spacing w:before="60"/>
      <w:rPr>
        <w:noProof/>
        <w:sz w:val="6"/>
        <w:szCs w:val="16"/>
        <w:lang w:val="en-GB"/>
      </w:rPr>
    </w:pPr>
    <w:r>
      <w:rPr>
        <w:noProof/>
        <w:sz w:val="14"/>
        <w:szCs w:val="14"/>
        <w:lang w:val="en-GB"/>
      </w:rPr>
      <w:t>Avenue des Arts 3, 1210 Brussels, Belgium</w:t>
    </w:r>
    <w:r>
      <w:rPr>
        <w:noProof/>
        <w:sz w:val="14"/>
        <w:szCs w:val="14"/>
        <w:lang w:val="en-GB"/>
      </w:rPr>
      <w:tab/>
    </w:r>
    <w:r>
      <w:rPr>
        <w:noProof/>
        <w:sz w:val="14"/>
        <w:szCs w:val="14"/>
        <w:lang w:val="en-GB"/>
      </w:rPr>
      <w:br/>
      <w:t xml:space="preserve">+32 25 02 28 15 </w:t>
    </w:r>
    <w:r>
      <w:rPr>
        <w:noProof/>
        <w:sz w:val="14"/>
        <w:szCs w:val="14"/>
        <w:lang w:val="en-GB"/>
      </w:rPr>
      <w:tab/>
      <w:t>Co-funded by</w:t>
    </w:r>
    <w:r>
      <w:rPr>
        <w:noProof/>
        <w:sz w:val="14"/>
        <w:szCs w:val="14"/>
        <w:lang w:val="en-GB"/>
      </w:rPr>
      <w:br/>
    </w:r>
    <w:hyperlink r:id="rId2" w:history="1">
      <w:r>
        <w:rPr>
          <w:rStyle w:val="Hyperlink"/>
          <w:color w:val="auto"/>
          <w:sz w:val="14"/>
          <w:szCs w:val="14"/>
          <w:u w:val="none"/>
          <w:lang w:val="en-GB"/>
        </w:rPr>
        <w:t>secretariat@inclusion-europe.org</w:t>
      </w:r>
    </w:hyperlink>
    <w:r>
      <w:rPr>
        <w:noProof/>
        <w:sz w:val="14"/>
        <w:szCs w:val="14"/>
        <w:lang w:val="en-GB"/>
      </w:rPr>
      <w:t xml:space="preserve"> </w:t>
    </w:r>
    <w:r>
      <w:rPr>
        <w:noProof/>
        <w:sz w:val="14"/>
        <w:szCs w:val="14"/>
        <w:lang w:val="en-GB"/>
      </w:rPr>
      <w:tab/>
      <w:t>the European Union</w:t>
    </w:r>
    <w:r>
      <w:rPr>
        <w:noProof/>
        <w:sz w:val="14"/>
        <w:szCs w:val="14"/>
        <w:lang w:val="en-GB"/>
      </w:rPr>
      <w:br/>
    </w:r>
  </w:p>
  <w:p w14:paraId="0C206BAB" w14:textId="5CF0548F" w:rsidR="00EC0554" w:rsidRDefault="00EC0554" w:rsidP="00EC0554">
    <w:pPr>
      <w:tabs>
        <w:tab w:val="left" w:pos="284"/>
        <w:tab w:val="left" w:pos="2552"/>
        <w:tab w:val="left" w:pos="4678"/>
        <w:tab w:val="right" w:pos="8647"/>
      </w:tabs>
      <w:rPr>
        <w:noProof/>
        <w:sz w:val="14"/>
        <w:szCs w:val="14"/>
        <w:lang w:val="en-GB"/>
      </w:rPr>
    </w:pPr>
    <w:r>
      <w:rPr>
        <w:rFonts w:ascii="Calibri" w:hAnsi="Calibri" w:cs="Calibri"/>
        <w:noProof/>
        <w:lang w:val="hu-HU"/>
      </w:rPr>
      <w:drawing>
        <wp:anchor distT="0" distB="0" distL="114300" distR="114300" simplePos="0" relativeHeight="251662336" behindDoc="0" locked="0" layoutInCell="1" allowOverlap="1" wp14:anchorId="0ED64E47" wp14:editId="7A0CED16">
          <wp:simplePos x="0" y="0"/>
          <wp:positionH relativeFrom="page">
            <wp:posOffset>3740785</wp:posOffset>
          </wp:positionH>
          <wp:positionV relativeFrom="paragraph">
            <wp:posOffset>45085</wp:posOffset>
          </wp:positionV>
          <wp:extent cx="97155" cy="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3360" behindDoc="0" locked="0" layoutInCell="1" allowOverlap="1" wp14:anchorId="4E85B8A8" wp14:editId="58F3F7F1">
          <wp:simplePos x="0" y="0"/>
          <wp:positionH relativeFrom="margin">
            <wp:posOffset>4101465</wp:posOffset>
          </wp:positionH>
          <wp:positionV relativeFrom="paragraph">
            <wp:posOffset>34925</wp:posOffset>
          </wp:positionV>
          <wp:extent cx="97155" cy="97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1312" behindDoc="0" locked="0" layoutInCell="1" allowOverlap="1" wp14:anchorId="7B09EE14" wp14:editId="7D339E2A">
          <wp:simplePos x="0" y="0"/>
          <wp:positionH relativeFrom="margin">
            <wp:posOffset>1489075</wp:posOffset>
          </wp:positionH>
          <wp:positionV relativeFrom="paragraph">
            <wp:posOffset>36195</wp:posOffset>
          </wp:positionV>
          <wp:extent cx="97155" cy="97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5">
                    <a:extLst>
                      <a:ext uri="{28A0092B-C50C-407E-A947-70E740481C1C}">
                        <a14:useLocalDpi xmlns:a14="http://schemas.microsoft.com/office/drawing/2010/main" val="0"/>
                      </a:ext>
                    </a:extLst>
                  </a:blip>
                  <a:srcRect l="-192" t="-192" r="-192" b="-192"/>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Pr>
          <w:rStyle w:val="Hyperlink"/>
          <w:noProof/>
          <w:color w:val="auto"/>
          <w:sz w:val="14"/>
          <w:szCs w:val="14"/>
          <w:u w:val="none"/>
          <w:lang w:val="en-GB"/>
        </w:rPr>
        <w:t>www.inclusion-europe.eu</w:t>
      </w:r>
    </w:hyperlink>
    <w:r>
      <w:rPr>
        <w:noProof/>
        <w:sz w:val="14"/>
        <w:szCs w:val="14"/>
        <w:lang w:val="en-GB"/>
      </w:rPr>
      <w:tab/>
      <w:t>@InclusionEurope</w:t>
    </w:r>
    <w:r>
      <w:rPr>
        <w:noProof/>
        <w:sz w:val="14"/>
        <w:szCs w:val="14"/>
        <w:lang w:val="en-GB"/>
      </w:rPr>
      <w:tab/>
      <w:t>@InclusionEurope</w:t>
    </w:r>
    <w:r>
      <w:rPr>
        <w:noProof/>
        <w:sz w:val="14"/>
        <w:szCs w:val="14"/>
        <w:lang w:val="en-GB"/>
      </w:rPr>
      <w:tab/>
      <w:t>youtube.com/InclusionEurope</w:t>
    </w:r>
  </w:p>
  <w:p w14:paraId="56A4F72A" w14:textId="77777777" w:rsidR="001A5BD5" w:rsidRPr="00EC0554" w:rsidRDefault="001A5BD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347D8" w14:textId="77777777" w:rsidR="004D3102" w:rsidRDefault="004D3102" w:rsidP="0081044D">
      <w:pPr>
        <w:spacing w:after="0" w:line="240" w:lineRule="auto"/>
      </w:pPr>
      <w:r>
        <w:separator/>
      </w:r>
    </w:p>
  </w:footnote>
  <w:footnote w:type="continuationSeparator" w:id="0">
    <w:p w14:paraId="603978F6" w14:textId="77777777" w:rsidR="004D3102" w:rsidRDefault="004D3102" w:rsidP="0081044D">
      <w:pPr>
        <w:spacing w:after="0" w:line="240" w:lineRule="auto"/>
      </w:pPr>
      <w:r>
        <w:continuationSeparator/>
      </w:r>
    </w:p>
  </w:footnote>
  <w:footnote w:type="continuationNotice" w:id="1">
    <w:p w14:paraId="60811BD4" w14:textId="77777777" w:rsidR="004D3102" w:rsidRDefault="004D3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E4CB" w14:textId="77777777" w:rsidR="001A5BD5" w:rsidRDefault="001A5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72F53" w14:textId="77777777" w:rsidR="001A5BD5" w:rsidRDefault="001A5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F750" w14:textId="77777777" w:rsidR="001A5BD5" w:rsidRDefault="001A5BD5" w:rsidP="001A5BD5">
    <w:pPr>
      <w:tabs>
        <w:tab w:val="left" w:pos="2977"/>
        <w:tab w:val="center" w:pos="4513"/>
        <w:tab w:val="right" w:pos="9026"/>
      </w:tabs>
      <w:spacing w:after="0" w:line="240" w:lineRule="auto"/>
      <w:ind w:left="708"/>
      <w:jc w:val="right"/>
      <w:rPr>
        <w:rFonts w:cstheme="minorBidi"/>
        <w:b/>
        <w:noProof/>
        <w:color w:val="ED0F69"/>
        <w:sz w:val="20"/>
        <w:lang w:val="pt-PT" w:eastAsia="pt-PT"/>
      </w:rPr>
    </w:pPr>
    <w:r w:rsidRPr="00DF505B">
      <w:rPr>
        <w:noProof/>
        <w:sz w:val="20"/>
      </w:rPr>
      <w:drawing>
        <wp:anchor distT="0" distB="0" distL="114300" distR="114300" simplePos="0" relativeHeight="251659264" behindDoc="1" locked="0" layoutInCell="1" allowOverlap="1" wp14:anchorId="1221C8BC" wp14:editId="351E8467">
          <wp:simplePos x="0" y="0"/>
          <wp:positionH relativeFrom="margin">
            <wp:posOffset>-285257</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23AFF3" w14:textId="77777777" w:rsidR="001A5BD5" w:rsidRPr="00862D51" w:rsidRDefault="001A5BD5" w:rsidP="001A5BD5">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val="pt-PT" w:eastAsia="pt-PT"/>
      </w:rPr>
      <w:tab/>
    </w:r>
    <w:r w:rsidRPr="00862D51">
      <w:rPr>
        <w:rFonts w:cstheme="minorBidi"/>
        <w:b/>
        <w:noProof/>
        <w:color w:val="000000" w:themeColor="text1"/>
        <w:spacing w:val="6"/>
        <w:sz w:val="18"/>
        <w:szCs w:val="18"/>
        <w:lang w:val="pt-PT" w:eastAsia="pt-PT"/>
      </w:rPr>
      <w:t>Ambitions. Rights. Belonging.</w:t>
    </w:r>
    <w:r w:rsidRPr="00862D51">
      <w:rPr>
        <w:rFonts w:cstheme="minorBidi"/>
        <w:b/>
        <w:color w:val="000000" w:themeColor="text1"/>
        <w:spacing w:val="6"/>
        <w:sz w:val="18"/>
        <w:szCs w:val="18"/>
        <w:lang w:val="en-GB"/>
      </w:rPr>
      <w:t xml:space="preserve"> </w:t>
    </w:r>
  </w:p>
  <w:p w14:paraId="769F5A88" w14:textId="77777777" w:rsidR="001A5BD5" w:rsidRDefault="001A5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E3EB3"/>
    <w:rsid w:val="000F2E35"/>
    <w:rsid w:val="0011016B"/>
    <w:rsid w:val="001313C1"/>
    <w:rsid w:val="0017616F"/>
    <w:rsid w:val="00196217"/>
    <w:rsid w:val="001A1B53"/>
    <w:rsid w:val="001A5BD5"/>
    <w:rsid w:val="001B35E9"/>
    <w:rsid w:val="001B4E85"/>
    <w:rsid w:val="001B6B9F"/>
    <w:rsid w:val="001E3740"/>
    <w:rsid w:val="002270B4"/>
    <w:rsid w:val="002449F9"/>
    <w:rsid w:val="00244E2A"/>
    <w:rsid w:val="00260904"/>
    <w:rsid w:val="00294D56"/>
    <w:rsid w:val="002B6B71"/>
    <w:rsid w:val="002D2037"/>
    <w:rsid w:val="002E5EB2"/>
    <w:rsid w:val="00365F84"/>
    <w:rsid w:val="00370DE8"/>
    <w:rsid w:val="003C14DF"/>
    <w:rsid w:val="003E41AB"/>
    <w:rsid w:val="00440661"/>
    <w:rsid w:val="00444ACF"/>
    <w:rsid w:val="0049420C"/>
    <w:rsid w:val="00496B93"/>
    <w:rsid w:val="004B677B"/>
    <w:rsid w:val="004D3102"/>
    <w:rsid w:val="005058A0"/>
    <w:rsid w:val="00505E22"/>
    <w:rsid w:val="005A18E7"/>
    <w:rsid w:val="005B6F94"/>
    <w:rsid w:val="005E4034"/>
    <w:rsid w:val="005E5593"/>
    <w:rsid w:val="005E6D92"/>
    <w:rsid w:val="00611012"/>
    <w:rsid w:val="00620EF6"/>
    <w:rsid w:val="00633CFC"/>
    <w:rsid w:val="00662EDE"/>
    <w:rsid w:val="006C19F2"/>
    <w:rsid w:val="006D1690"/>
    <w:rsid w:val="006D6D50"/>
    <w:rsid w:val="006E726B"/>
    <w:rsid w:val="006F4336"/>
    <w:rsid w:val="007868DE"/>
    <w:rsid w:val="00795033"/>
    <w:rsid w:val="007E13CE"/>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C31D4"/>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77BF0"/>
    <w:rsid w:val="00CA04F3"/>
    <w:rsid w:val="00CE5286"/>
    <w:rsid w:val="00D10A79"/>
    <w:rsid w:val="00D11FD5"/>
    <w:rsid w:val="00D346D2"/>
    <w:rsid w:val="00D7035C"/>
    <w:rsid w:val="00D72D28"/>
    <w:rsid w:val="00DB1D84"/>
    <w:rsid w:val="00E60F7B"/>
    <w:rsid w:val="00E62B1F"/>
    <w:rsid w:val="00E92D0D"/>
    <w:rsid w:val="00EB0D8C"/>
    <w:rsid w:val="00EC028C"/>
    <w:rsid w:val="00EC0554"/>
    <w:rsid w:val="00EC6819"/>
    <w:rsid w:val="00EE0972"/>
    <w:rsid w:val="00F21961"/>
    <w:rsid w:val="00F41FFC"/>
    <w:rsid w:val="00F4229C"/>
    <w:rsid w:val="00F467AD"/>
    <w:rsid w:val="00F766E9"/>
    <w:rsid w:val="00FB40D5"/>
    <w:rsid w:val="00FC1DE3"/>
    <w:rsid w:val="00FE379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pl-PL"/>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pl-PL"/>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pl-PL"/>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pl-PL"/>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 w:id="13705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B8A08-2670-48D0-A7B7-6A8C9393BD83}">
  <ds:schemaRefs>
    <ds:schemaRef ds:uri="http://schemas.microsoft.com/sharepoint/v3/contenttype/forms"/>
  </ds:schemaRefs>
</ds:datastoreItem>
</file>

<file path=customXml/itemProps2.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ADE57-1522-454E-B211-38B225218182}">
  <ds:schemaRefs>
    <ds:schemaRef ds:uri="http://schemas.openxmlformats.org/officeDocument/2006/bibliography"/>
  </ds:schemaRefs>
</ds:datastoreItem>
</file>

<file path=customXml/itemProps4.xml><?xml version="1.0" encoding="utf-8"?>
<ds:datastoreItem xmlns:ds="http://schemas.openxmlformats.org/officeDocument/2006/customXml" ds:itemID="{D2A425B3-45C4-45CF-B8C4-38B44933A5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25</cp:revision>
  <cp:lastPrinted>2020-05-19T04:48:00Z</cp:lastPrinted>
  <dcterms:created xsi:type="dcterms:W3CDTF">2020-05-15T23:07:00Z</dcterms:created>
  <dcterms:modified xsi:type="dcterms:W3CDTF">2020-06-16T13:19:00Z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