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C6BB0" w14:textId="0C71043A" w:rsidR="00A005DC" w:rsidRPr="00646902" w:rsidRDefault="00A005DC" w:rsidP="00FB49A0">
      <w:pPr>
        <w:pStyle w:val="Naslov1"/>
        <w:rPr>
          <w:b/>
          <w:sz w:val="48"/>
        </w:rPr>
      </w:pPr>
      <w:r w:rsidRPr="00646902">
        <w:rPr>
          <w:b/>
          <w:sz w:val="48"/>
        </w:rPr>
        <w:t>Európa nekünk 4</w:t>
      </w:r>
    </w:p>
    <w:p w14:paraId="66BBE774" w14:textId="430743B4" w:rsidR="00A005DC" w:rsidRPr="00646902" w:rsidRDefault="00A005DC" w:rsidP="00A005DC">
      <w:pPr>
        <w:rPr>
          <w:sz w:val="28"/>
        </w:rPr>
      </w:pPr>
      <w:r w:rsidRPr="00646902">
        <w:rPr>
          <w:sz w:val="28"/>
        </w:rPr>
        <w:t>Covid-19 jelentés: hatása a fogyatékkal élőkre és a családokra</w:t>
      </w:r>
    </w:p>
    <w:p w14:paraId="3257D76D" w14:textId="77777777" w:rsidR="00A005DC" w:rsidRPr="00646902" w:rsidRDefault="00A005DC" w:rsidP="00A005DC"/>
    <w:p w14:paraId="4D6304D5" w14:textId="77777777" w:rsidR="00A005DC" w:rsidRPr="00646902" w:rsidRDefault="00A005DC" w:rsidP="00A005DC"/>
    <w:p w14:paraId="5A2A1A23" w14:textId="315E1871" w:rsidR="00FB49A0" w:rsidRPr="00646902" w:rsidRDefault="00FB49A0" w:rsidP="00FB49A0">
      <w:pPr>
        <w:pStyle w:val="Naslov1"/>
        <w:rPr>
          <w:b/>
          <w:sz w:val="48"/>
        </w:rPr>
      </w:pPr>
      <w:r w:rsidRPr="00646902">
        <w:rPr>
          <w:b/>
          <w:sz w:val="48"/>
        </w:rPr>
        <w:t>Szerkesztői előszó</w:t>
      </w:r>
    </w:p>
    <w:p w14:paraId="69AA170B" w14:textId="77777777" w:rsidR="00FB49A0" w:rsidRPr="00646902" w:rsidRDefault="00FB49A0" w:rsidP="00EC2A65">
      <w:pPr>
        <w:rPr>
          <w:rFonts w:ascii="Open Sans" w:hAnsi="Open Sans" w:cs="Open Sans"/>
          <w:sz w:val="32"/>
        </w:rPr>
      </w:pPr>
    </w:p>
    <w:p w14:paraId="2F9CC0D1" w14:textId="3D073FDF" w:rsidR="00EC2A65" w:rsidRPr="00646902" w:rsidRDefault="00EC2A65" w:rsidP="00EC2A65">
      <w:pPr>
        <w:rPr>
          <w:rFonts w:ascii="Open Sans" w:hAnsi="Open Sans" w:cs="Open Sans"/>
          <w:sz w:val="32"/>
        </w:rPr>
      </w:pPr>
      <w:r w:rsidRPr="00646902">
        <w:rPr>
          <w:rFonts w:ascii="Open Sans" w:hAnsi="Open Sans"/>
          <w:sz w:val="32"/>
        </w:rPr>
        <w:t>Tisztelt Mindenki!</w:t>
      </w:r>
    </w:p>
    <w:p w14:paraId="2B9DCBFF" w14:textId="77777777" w:rsidR="00EC2A65" w:rsidRPr="00646902" w:rsidRDefault="00EC2A65" w:rsidP="00EC2A65">
      <w:pPr>
        <w:rPr>
          <w:rFonts w:ascii="Open Sans" w:hAnsi="Open Sans" w:cs="Open Sans"/>
          <w:sz w:val="32"/>
        </w:rPr>
      </w:pPr>
    </w:p>
    <w:p w14:paraId="5FA7C6B5" w14:textId="7C95F104" w:rsidR="00EC2A65" w:rsidRPr="00646902" w:rsidRDefault="00EC2A65" w:rsidP="00EC2A65">
      <w:pPr>
        <w:rPr>
          <w:rFonts w:ascii="Open Sans" w:hAnsi="Open Sans" w:cs="Open Sans"/>
          <w:sz w:val="32"/>
        </w:rPr>
      </w:pPr>
      <w:r w:rsidRPr="00646902">
        <w:rPr>
          <w:rFonts w:ascii="Open Sans" w:hAnsi="Open Sans"/>
          <w:sz w:val="32"/>
        </w:rPr>
        <w:t>Mindannyiuknak csodálatos Karácsonyt és boldog Új Évet kívánok.</w:t>
      </w:r>
    </w:p>
    <w:p w14:paraId="1C9B2075" w14:textId="6E585747" w:rsidR="00EC2A65" w:rsidRPr="00646902" w:rsidRDefault="00EC2A65" w:rsidP="00EC2A65">
      <w:pPr>
        <w:rPr>
          <w:rFonts w:ascii="Open Sans" w:hAnsi="Open Sans" w:cs="Open Sans"/>
          <w:sz w:val="32"/>
        </w:rPr>
      </w:pPr>
      <w:r w:rsidRPr="00646902">
        <w:rPr>
          <w:rFonts w:ascii="Open Sans" w:hAnsi="Open Sans"/>
          <w:sz w:val="32"/>
        </w:rPr>
        <w:t>Ebben az Európa nekünk hírlevélben különböző egyszerűen olvasható cikkeket találhat.</w:t>
      </w:r>
    </w:p>
    <w:p w14:paraId="0638F143" w14:textId="77777777" w:rsidR="00EC2A65" w:rsidRPr="00646902" w:rsidRDefault="00EC2A65" w:rsidP="00EC2A65">
      <w:pPr>
        <w:rPr>
          <w:rFonts w:ascii="Open Sans" w:hAnsi="Open Sans" w:cs="Open Sans"/>
          <w:sz w:val="32"/>
        </w:rPr>
      </w:pPr>
    </w:p>
    <w:p w14:paraId="10440CE6" w14:textId="0A3DA78D" w:rsidR="00EC2A65" w:rsidRPr="00646902" w:rsidRDefault="00EC2A65" w:rsidP="00EC2A65">
      <w:pPr>
        <w:rPr>
          <w:rFonts w:ascii="Open Sans" w:hAnsi="Open Sans" w:cs="Open Sans"/>
          <w:sz w:val="32"/>
        </w:rPr>
      </w:pPr>
      <w:r w:rsidRPr="00646902">
        <w:rPr>
          <w:rFonts w:ascii="Open Sans" w:hAnsi="Open Sans"/>
          <w:sz w:val="32"/>
        </w:rPr>
        <w:t>Remélem hogy 2021 jobb lesz mint 2020 volt.</w:t>
      </w:r>
    </w:p>
    <w:p w14:paraId="7490D068" w14:textId="63813197" w:rsidR="00EC2A65" w:rsidRPr="00646902" w:rsidRDefault="00EC2A65" w:rsidP="00EC2A65">
      <w:pPr>
        <w:rPr>
          <w:rFonts w:ascii="Open Sans" w:hAnsi="Open Sans" w:cs="Open Sans"/>
          <w:sz w:val="32"/>
        </w:rPr>
      </w:pPr>
    </w:p>
    <w:p w14:paraId="729829CD" w14:textId="77777777" w:rsidR="00EC2A65" w:rsidRPr="00646902" w:rsidRDefault="00EC2A65" w:rsidP="00EC2A65">
      <w:pPr>
        <w:rPr>
          <w:rFonts w:ascii="Open Sans" w:hAnsi="Open Sans" w:cs="Open Sans"/>
          <w:sz w:val="32"/>
        </w:rPr>
      </w:pPr>
      <w:r w:rsidRPr="00646902">
        <w:rPr>
          <w:rFonts w:ascii="Open Sans" w:hAnsi="Open Sans"/>
          <w:sz w:val="32"/>
        </w:rPr>
        <w:t xml:space="preserve">Tehát boldog Karácsonyt és boldog Új Évet </w:t>
      </w:r>
    </w:p>
    <w:p w14:paraId="5D7A68DD" w14:textId="523AC525" w:rsidR="00EC2A65" w:rsidRPr="00646902" w:rsidRDefault="00EC2A65" w:rsidP="00EC2A65">
      <w:pPr>
        <w:rPr>
          <w:rFonts w:ascii="Open Sans" w:hAnsi="Open Sans" w:cs="Open Sans"/>
          <w:sz w:val="32"/>
        </w:rPr>
      </w:pPr>
      <w:r w:rsidRPr="00646902">
        <w:rPr>
          <w:rFonts w:ascii="Open Sans" w:hAnsi="Open Sans"/>
          <w:sz w:val="32"/>
        </w:rPr>
        <w:t>kíván az egyszerűen olvasható szerkesztője.</w:t>
      </w:r>
    </w:p>
    <w:p w14:paraId="1028ADF1" w14:textId="2F57ED62" w:rsidR="60F227C7" w:rsidRPr="00646902" w:rsidRDefault="00FB49A0" w:rsidP="695209B1">
      <w:pPr>
        <w:rPr>
          <w:rStyle w:val="Naslov1Char"/>
          <w:rFonts w:ascii="Open Sans" w:eastAsiaTheme="minorHAnsi" w:hAnsi="Open Sans" w:cs="Open Sans"/>
          <w:color w:val="auto"/>
          <w:szCs w:val="22"/>
        </w:rPr>
      </w:pPr>
      <w:r w:rsidRPr="00646902">
        <w:br w:type="page"/>
      </w:r>
      <w:hyperlink r:id="rId9">
        <w:r w:rsidR="00A005DC" w:rsidRPr="00646902">
          <w:rPr>
            <w:rStyle w:val="Hiperveza"/>
            <w:rFonts w:ascii="Open Sans" w:hAnsi="Open Sans"/>
            <w:b/>
            <w:bCs/>
            <w:sz w:val="48"/>
            <w:szCs w:val="48"/>
          </w:rPr>
          <w:t>Bercse László beszéde a fogyatékkal élők 2020-as európai napján.</w:t>
        </w:r>
      </w:hyperlink>
    </w:p>
    <w:p w14:paraId="19133399" w14:textId="1C2032C9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559FC80" w14:textId="7194E5BE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Bercse László </w:t>
      </w:r>
    </w:p>
    <w:p w14:paraId="41BF93D5" w14:textId="6FE54956" w:rsidR="60F227C7" w:rsidRPr="00646902" w:rsidRDefault="00A005DC" w:rsidP="00646902">
      <w:pPr>
        <w:rPr>
          <w:sz w:val="44"/>
        </w:rPr>
      </w:pPr>
      <w:r w:rsidRPr="00646902">
        <w:rPr>
          <w:sz w:val="44"/>
        </w:rPr>
        <w:t xml:space="preserve">az </w:t>
      </w:r>
      <w:hyperlink r:id="rId10">
        <w:r w:rsidRPr="00646902">
          <w:rPr>
            <w:rStyle w:val="Hiperveza"/>
            <w:sz w:val="44"/>
          </w:rPr>
          <w:t>Önérvényesítők Európai Platformjának</w:t>
        </w:r>
      </w:hyperlink>
      <w:r w:rsidRPr="00646902">
        <w:rPr>
          <w:sz w:val="44"/>
        </w:rPr>
        <w:t xml:space="preserve"> elnöke</w:t>
      </w:r>
    </w:p>
    <w:p w14:paraId="5E2E64CD" w14:textId="2DC2278C" w:rsidR="60F227C7" w:rsidRPr="00646902" w:rsidRDefault="60F227C7" w:rsidP="00646902">
      <w:pPr>
        <w:rPr>
          <w:sz w:val="44"/>
        </w:rPr>
      </w:pPr>
      <w:r w:rsidRPr="00646902">
        <w:rPr>
          <w:sz w:val="44"/>
        </w:rPr>
        <w:t xml:space="preserve">és az </w:t>
      </w:r>
      <w:hyperlink r:id="rId11">
        <w:r w:rsidRPr="00646902">
          <w:rPr>
            <w:rStyle w:val="Hiperveza"/>
            <w:sz w:val="44"/>
          </w:rPr>
          <w:t>Inclusion Europe</w:t>
        </w:r>
      </w:hyperlink>
      <w:r w:rsidRPr="00646902">
        <w:rPr>
          <w:sz w:val="44"/>
        </w:rPr>
        <w:t xml:space="preserve"> alelnöke.</w:t>
      </w:r>
    </w:p>
    <w:p w14:paraId="55E6CD30" w14:textId="4C03E465" w:rsidR="60F227C7" w:rsidRPr="00646902" w:rsidRDefault="60F227C7" w:rsidP="00646902">
      <w:pPr>
        <w:rPr>
          <w:sz w:val="44"/>
        </w:rPr>
      </w:pPr>
      <w:r w:rsidRPr="00646902">
        <w:rPr>
          <w:sz w:val="44"/>
        </w:rPr>
        <w:t xml:space="preserve">László a magyar </w:t>
      </w:r>
    </w:p>
    <w:p w14:paraId="042B85BF" w14:textId="00E76252" w:rsidR="60F227C7" w:rsidRPr="00646902" w:rsidRDefault="00646902" w:rsidP="00646902">
      <w:pPr>
        <w:rPr>
          <w:sz w:val="44"/>
        </w:rPr>
      </w:pPr>
      <w:hyperlink r:id="rId12">
        <w:r w:rsidR="60F227C7" w:rsidRPr="00646902">
          <w:rPr>
            <w:rStyle w:val="Hiperveza"/>
            <w:sz w:val="44"/>
          </w:rPr>
          <w:t>ÉFOÉSZ</w:t>
        </w:r>
      </w:hyperlink>
      <w:r w:rsidR="60F227C7" w:rsidRPr="00646902">
        <w:rPr>
          <w:sz w:val="44"/>
        </w:rPr>
        <w:t xml:space="preserve"> szervezet társelnöke is egyben.</w:t>
      </w:r>
    </w:p>
    <w:p w14:paraId="7EC2B467" w14:textId="5BC98E72" w:rsidR="695209B1" w:rsidRPr="00646902" w:rsidRDefault="695209B1" w:rsidP="695209B1">
      <w:pPr>
        <w:rPr>
          <w:rFonts w:ascii="Open Sans" w:hAnsi="Open Sans" w:cs="Open Sans"/>
        </w:rPr>
      </w:pPr>
    </w:p>
    <w:p w14:paraId="65920499" w14:textId="14B08710" w:rsidR="695209B1" w:rsidRPr="00646902" w:rsidRDefault="695209B1" w:rsidP="695209B1">
      <w:pPr>
        <w:rPr>
          <w:rFonts w:ascii="Open Sans" w:hAnsi="Open Sans" w:cs="Open Sans"/>
        </w:rPr>
      </w:pPr>
    </w:p>
    <w:p w14:paraId="58F2E5AA" w14:textId="5F30E569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korona válság során </w:t>
      </w:r>
    </w:p>
    <w:p w14:paraId="154B2DC3" w14:textId="63B24B82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csakúgy mind mindenki másnak,</w:t>
      </w:r>
    </w:p>
    <w:p w14:paraId="489C6E31" w14:textId="404B010C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szellemi fogyatékkal élő személyeknek is alkalmazkodniuk kellett. </w:t>
      </w:r>
    </w:p>
    <w:p w14:paraId="43F126A7" w14:textId="2B98F207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Családjainknak is alkalmazkodnia kellett.</w:t>
      </w:r>
    </w:p>
    <w:p w14:paraId="504DA939" w14:textId="65C339D9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Szolgáltatóinknak is alkalmazkodnia kellett.</w:t>
      </w:r>
    </w:p>
    <w:p w14:paraId="65E0CA4B" w14:textId="75CAA62B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Fel kell nézni az </w:t>
      </w:r>
    </w:p>
    <w:p w14:paraId="11668DAF" w14:textId="30EA18DA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szellemi fogyatékkal élő emberekre,</w:t>
      </w:r>
    </w:p>
    <w:p w14:paraId="27FB9A5F" w14:textId="06F4E4FB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az őket támogató családtagokra, </w:t>
      </w:r>
    </w:p>
    <w:p w14:paraId="21CD9510" w14:textId="7190FE8A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lastRenderedPageBreak/>
        <w:t>a kiszolgáló személyzetre.</w:t>
      </w:r>
    </w:p>
    <w:p w14:paraId="78CEF960" w14:textId="456D3208" w:rsidR="695209B1" w:rsidRPr="00646902" w:rsidRDefault="695209B1" w:rsidP="695209B1">
      <w:pPr>
        <w:rPr>
          <w:rFonts w:ascii="Open Sans" w:hAnsi="Open Sans" w:cs="Open Sans"/>
        </w:rPr>
      </w:pPr>
    </w:p>
    <w:p w14:paraId="4DF48CB5" w14:textId="138BB399" w:rsidR="695209B1" w:rsidRPr="00646902" w:rsidRDefault="695209B1" w:rsidP="695209B1">
      <w:pPr>
        <w:rPr>
          <w:rFonts w:ascii="Open Sans" w:hAnsi="Open Sans" w:cs="Open Sans"/>
        </w:rPr>
      </w:pPr>
    </w:p>
    <w:p w14:paraId="07722BDE" w14:textId="54CF312F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Én mint</w:t>
      </w:r>
      <w:hyperlink r:id="rId13" w:anchor="Self-Advocacy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 xml:space="preserve"> önérvényesítő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>, számos feladatot el tudtam végezni.</w:t>
      </w:r>
    </w:p>
    <w:p w14:paraId="0CA59C40" w14:textId="3C481C74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Tartottam a kapcsolatot Európa-szerte a többi önérvényesítővel.</w:t>
      </w:r>
    </w:p>
    <w:p w14:paraId="04523102" w14:textId="40AE0BCA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Ez az időszak számos szellemi fogyatékkal elő</w:t>
      </w:r>
    </w:p>
    <w:p w14:paraId="537B246A" w14:textId="3210735C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személy számára más volt Európában.</w:t>
      </w:r>
    </w:p>
    <w:p w14:paraId="0368275E" w14:textId="587DEA1D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Sok ezer ember teljes elszigeteltséggel szembesült,</w:t>
      </w:r>
    </w:p>
    <w:p w14:paraId="249A651D" w14:textId="1D6B6188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különösen azok, akik</w:t>
      </w:r>
      <w:hyperlink r:id="rId14" w:anchor="Segregation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 xml:space="preserve"> szegregáltan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élnek bentlakásos gondozó </w:t>
      </w:r>
      <w:hyperlink r:id="rId15" w:anchor="SeparateInstitutions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intézetekben.</w:t>
        </w:r>
      </w:hyperlink>
    </w:p>
    <w:p w14:paraId="67CF37E3" w14:textId="164F8D40" w:rsidR="695209B1" w:rsidRPr="00646902" w:rsidRDefault="695209B1" w:rsidP="695209B1">
      <w:pPr>
        <w:rPr>
          <w:rFonts w:ascii="Open Sans" w:hAnsi="Open Sans" w:cs="Open Sans"/>
        </w:rPr>
      </w:pPr>
    </w:p>
    <w:p w14:paraId="7E8B8352" w14:textId="554E8160" w:rsidR="695209B1" w:rsidRPr="00646902" w:rsidRDefault="695209B1" w:rsidP="695209B1">
      <w:pPr>
        <w:rPr>
          <w:rFonts w:ascii="Open Sans" w:hAnsi="Open Sans" w:cs="Open Sans"/>
        </w:rPr>
      </w:pPr>
    </w:p>
    <w:p w14:paraId="0FDD387F" w14:textId="533722A5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világjárvány a támogató hálózat elvesztését jelenti.</w:t>
      </w:r>
    </w:p>
    <w:p w14:paraId="3C33A2CE" w14:textId="67AC232F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Nem lehetséges a találkozás a családdal és a barátokkal.</w:t>
      </w:r>
    </w:p>
    <w:p w14:paraId="51771036" w14:textId="3A74D549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Nem lehet munkába menni.</w:t>
      </w:r>
    </w:p>
    <w:p w14:paraId="4B372620" w14:textId="6FB14CB4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676B1DF1" w14:textId="30A5161F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Egyes országokba az emberek támogatás nélkül maradnak.</w:t>
      </w:r>
    </w:p>
    <w:p w14:paraId="1EE49F84" w14:textId="04F2107C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szellemi fogyatékkal élő tanulók</w:t>
      </w:r>
    </w:p>
    <w:p w14:paraId="1E811E6C" w14:textId="032E26BC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lastRenderedPageBreak/>
        <w:t>kimaradnak az iskolából, az online órák számukra nem hozzáférhetők.</w:t>
      </w:r>
    </w:p>
    <w:p w14:paraId="6F5F0667" w14:textId="3D963899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68CFF660" w14:textId="5E05AE14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Nehéz volt kapcsolatban maradni és dolgozni.</w:t>
      </w:r>
    </w:p>
    <w:p w14:paraId="1659396B" w14:textId="4AA97F2B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Nem mindenki számára megfelelők az online megbeszélések vagy a hívások.</w:t>
      </w:r>
    </w:p>
    <w:p w14:paraId="647C48DA" w14:textId="29868DDC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Néha nincs olyan számítógépünk </w:t>
      </w:r>
    </w:p>
    <w:p w14:paraId="1D03CEC5" w14:textId="0DD508F9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vagy telefonunk, amely alkalmas lenne.</w:t>
      </w:r>
    </w:p>
    <w:p w14:paraId="23847379" w14:textId="2EA1C6EA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Néha nincs </w:t>
      </w:r>
    </w:p>
    <w:p w14:paraId="28CAF358" w14:textId="0C58E9A0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internetkapcsolatunk.</w:t>
      </w:r>
    </w:p>
    <w:p w14:paraId="120E3490" w14:textId="49A59967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27A1EE71" w14:textId="001C3D80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Számos szellemi fogyatékkal élő ember </w:t>
      </w:r>
    </w:p>
    <w:p w14:paraId="77F4E3A9" w14:textId="765E2199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elvesztette a munkáját.</w:t>
      </w:r>
    </w:p>
    <w:p w14:paraId="4D1E0E71" w14:textId="1B9429EE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Sokan úgy érezzük, hogy kifelejtettek minket.</w:t>
      </w:r>
    </w:p>
    <w:p w14:paraId="071147C3" w14:textId="03B6AC78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F18D061" w14:textId="03B6AC78" w:rsidR="60F227C7" w:rsidRPr="00646902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Az intézkedések és megoldások előkészítése során</w:t>
      </w:r>
    </w:p>
    <w:p w14:paraId="37B4EE15" w14:textId="03B6AC78" w:rsidR="60F227C7" w:rsidRPr="00646902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gyakran nem veszik figyelembe az igényeinket.</w:t>
      </w:r>
    </w:p>
    <w:p w14:paraId="5EDDC1F6" w14:textId="03B6AC78" w:rsidR="60F227C7" w:rsidRPr="00646902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bonyolult nyelvezettel íródott információk többnyire</w:t>
      </w:r>
    </w:p>
    <w:p w14:paraId="2E86FB11" w14:textId="03B6AC78" w:rsidR="60F227C7" w:rsidRPr="00646902" w:rsidRDefault="60F227C7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nem hozzáférhetők számunkra.</w:t>
      </w:r>
    </w:p>
    <w:p w14:paraId="6A89DF79" w14:textId="43E40192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Gyakran nem értettük hogy mi történik.</w:t>
      </w:r>
    </w:p>
    <w:p w14:paraId="78034CF1" w14:textId="100C852A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lastRenderedPageBreak/>
        <w:t>Mit kell tennünk és miért?</w:t>
      </w:r>
    </w:p>
    <w:p w14:paraId="542CDE10" w14:textId="676D8484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 </w:t>
      </w:r>
    </w:p>
    <w:p w14:paraId="58C62973" w14:textId="286FC04E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Sok Covid fertőzött számos szellemi fogyatékkal élő ember nem kapott megfelelő egészségügyi ellátást.</w:t>
      </w:r>
    </w:p>
    <w:p w14:paraId="5302EFB3" w14:textId="7C50FDD9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Sok szellemi fogyatékkal élő ember meghalt</w:t>
      </w:r>
    </w:p>
    <w:p w14:paraId="34C3225B" w14:textId="6A458239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koronavírus miatt</w:t>
      </w:r>
    </w:p>
    <w:p w14:paraId="018B1C2B" w14:textId="09F345DF" w:rsidR="60F227C7" w:rsidRPr="00646902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Angliában ezek az emberek 3-szor gyakrabban haltak meg</w:t>
      </w:r>
    </w:p>
    <w:p w14:paraId="1E5BEEB0" w14:textId="0A30F889" w:rsidR="60F227C7" w:rsidRPr="00646902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mint az átlagos népesség.</w:t>
      </w:r>
    </w:p>
    <w:p w14:paraId="18FC7469" w14:textId="32E5C8EF" w:rsidR="695209B1" w:rsidRPr="00646902" w:rsidRDefault="695209B1" w:rsidP="695209B1">
      <w:pPr>
        <w:rPr>
          <w:rFonts w:ascii="Open Sans" w:hAnsi="Open Sans" w:cs="Open Sans"/>
        </w:rPr>
      </w:pPr>
    </w:p>
    <w:p w14:paraId="4F617AA7" w14:textId="4EC257CF" w:rsidR="695209B1" w:rsidRPr="00646902" w:rsidRDefault="695209B1" w:rsidP="695209B1">
      <w:pPr>
        <w:rPr>
          <w:rFonts w:ascii="Open Sans" w:hAnsi="Open Sans" w:cs="Open Sans"/>
        </w:rPr>
      </w:pPr>
    </w:p>
    <w:p w14:paraId="5B9A9927" w14:textId="207ECA34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>Mi a helyzet más országokban?</w:t>
      </w:r>
    </w:p>
    <w:p w14:paraId="160DDF36" w14:textId="49ED460C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Különösen ahol sok ember lakik</w:t>
      </w:r>
    </w:p>
    <w:p w14:paraId="3F9C9844" w14:textId="0A6F455E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bentlakásos ellátó intézetekben?</w:t>
      </w:r>
    </w:p>
    <w:p w14:paraId="06738E86" w14:textId="01E09CA6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Nem tudjuk,</w:t>
      </w:r>
    </w:p>
    <w:p w14:paraId="2A5A92BD" w14:textId="217E2DBA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mivel más országok nem hozzák nyilvánosságra</w:t>
      </w:r>
    </w:p>
    <w:p w14:paraId="0DB9E9A5" w14:textId="1B98739C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ezeket az információkat!</w:t>
      </w:r>
    </w:p>
    <w:p w14:paraId="558A722B" w14:textId="39649FD0" w:rsidR="695209B1" w:rsidRPr="00646902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0A850A88" w14:textId="60072FC7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Fontos megérteni, hogy a világjárvány során történő</w:t>
      </w:r>
    </w:p>
    <w:p w14:paraId="254819BF" w14:textId="1BA126D1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rossz dolgok nem jelentenek újdonságot számunkra.</w:t>
      </w:r>
    </w:p>
    <w:p w14:paraId="1CDE10D8" w14:textId="1751D6E1" w:rsidR="695209B1" w:rsidRPr="00646902" w:rsidRDefault="695209B1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</w:p>
    <w:p w14:paraId="28309847" w14:textId="2BE88E31" w:rsidR="60F227C7" w:rsidRPr="00646902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világjárvány felerősítette az olyan már meglévő</w:t>
      </w:r>
    </w:p>
    <w:p w14:paraId="0A04E9BF" w14:textId="22539223" w:rsidR="60F227C7" w:rsidRPr="00646902" w:rsidRDefault="00A005DC">
      <w:pPr>
        <w:rPr>
          <w:rFonts w:ascii="Open Sans" w:hAnsi="Open Sans" w:cs="Open Sans"/>
        </w:rPr>
      </w:pPr>
      <w:r w:rsidRPr="00646902">
        <w:t xml:space="preserve">problémákat, mint a </w:t>
      </w:r>
      <w:hyperlink r:id="rId16" w:anchor="Discrimination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diszkrimináció</w:t>
        </w:r>
      </w:hyperlink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 </w:t>
      </w: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és a </w:t>
      </w: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>szegregáció.</w:t>
      </w:r>
    </w:p>
    <w:p w14:paraId="1C9BCCE5" w14:textId="19640C56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Ezek láthatóbbá váltak – remélem, hogy a </w:t>
      </w:r>
      <w:hyperlink r:id="rId17" w:anchor="Government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kormányzatok</w:t>
        </w:r>
      </w:hyperlink>
      <w:r w:rsidRPr="00646902">
        <w:t xml:space="preserve"> számára is</w:t>
      </w:r>
      <w:r w:rsidRPr="00646902">
        <w:rPr>
          <w:rFonts w:ascii="Open Sans" w:hAnsi="Open Sans"/>
          <w:sz w:val="35"/>
          <w:szCs w:val="35"/>
        </w:rPr>
        <w:t>.</w:t>
      </w:r>
    </w:p>
    <w:p w14:paraId="2643D46A" w14:textId="39DA8890" w:rsidR="695209B1" w:rsidRPr="00646902" w:rsidRDefault="695209B1" w:rsidP="695209B1">
      <w:pPr>
        <w:rPr>
          <w:rFonts w:ascii="Open Sans" w:hAnsi="Open Sans" w:cs="Open Sans"/>
        </w:rPr>
      </w:pPr>
    </w:p>
    <w:p w14:paraId="73AAD4A8" w14:textId="0039D815" w:rsidR="695209B1" w:rsidRPr="00646902" w:rsidRDefault="695209B1" w:rsidP="695209B1">
      <w:pPr>
        <w:rPr>
          <w:rFonts w:ascii="Open Sans" w:hAnsi="Open Sans" w:cs="Open Sans"/>
        </w:rPr>
      </w:pPr>
    </w:p>
    <w:p w14:paraId="025A635E" w14:textId="0BAAC6AC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>Mit kell tenni most?</w:t>
      </w:r>
    </w:p>
    <w:p w14:paraId="552B869B" w14:textId="22B710F7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kormányzatoknak tanulniuk kell ezekből a tapasztalatokból.</w:t>
      </w:r>
    </w:p>
    <w:p w14:paraId="2939940D" w14:textId="005DFDBF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Az intézkedéseik előkészítése során meg kell hallgatniuk minket.</w:t>
      </w:r>
    </w:p>
    <w:p w14:paraId="77118202" w14:textId="24AE91C5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mi életünk is éppen olyan értékes mint bárki másé.</w:t>
      </w:r>
    </w:p>
    <w:p w14:paraId="67CD8E7D" w14:textId="7441943F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kormányzatoknak és az</w:t>
      </w:r>
      <w:hyperlink r:id="rId18" w:anchor="EU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 xml:space="preserve"> Európai Uniónak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megfelelően ki kell vizsgálnia</w:t>
      </w:r>
    </w:p>
    <w:p w14:paraId="3D46333A" w14:textId="456655E0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szellemi fogyatékkal élő emberekkel történt eseteket.</w:t>
      </w:r>
    </w:p>
    <w:p w14:paraId="70047559" w14:textId="291C8528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0246751" w14:textId="5F8A9603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>Hányan haltak meg?</w:t>
      </w:r>
    </w:p>
    <w:p w14:paraId="7D0223CF" w14:textId="0D8FDF92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Hányan haltak meg amiatt, hogy</w:t>
      </w:r>
    </w:p>
    <w:p w14:paraId="03FAC859" w14:textId="37B865DE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nem kaptak megfelelő orvosi ellátást?</w:t>
      </w:r>
    </w:p>
    <w:p w14:paraId="2E20ACEC" w14:textId="5244D638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F1ADA11" w14:textId="16E6649B" w:rsidR="60F227C7" w:rsidRPr="00646902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A kormányzatoknak </w:t>
      </w:r>
      <w:hyperlink r:id="rId19" w:anchor="ETR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egyszerűen érthető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információkat kell adniuk.</w:t>
      </w:r>
    </w:p>
    <w:p w14:paraId="1F33EDB4" w14:textId="44B3A445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Amit egyesek már megtettek,</w:t>
      </w:r>
    </w:p>
    <w:p w14:paraId="34D57640" w14:textId="32C51684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abból mások tanulhatnak.</w:t>
      </w:r>
    </w:p>
    <w:p w14:paraId="65EC5245" w14:textId="3BA39728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5EE893BD" w14:textId="3C83B5E9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Az Európai Unió és a gazdaság helyreállítását</w:t>
      </w:r>
    </w:p>
    <w:p w14:paraId="566F7777" w14:textId="19CA6A47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célzó nemzeti pénzforrások el kell hogy érjék</w:t>
      </w:r>
    </w:p>
    <w:p w14:paraId="203A4E46" w14:textId="582C1DE7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szellemi fogyatékkal élőket és családjaikat.</w:t>
      </w:r>
    </w:p>
    <w:p w14:paraId="198B8F60" w14:textId="63EB96D1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5AE71FC0" w14:textId="78703A22" w:rsidR="60F227C7" w:rsidRPr="00646902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Ez a pénzt támogatásra kell fordítani,</w:t>
      </w:r>
    </w:p>
    <w:p w14:paraId="202E4EC1" w14:textId="4C5DDC2B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különösen </w:t>
      </w: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>integratív oktatásra</w:t>
      </w:r>
    </w:p>
    <w:p w14:paraId="07F7F45D" w14:textId="246FA70F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és a </w:t>
      </w:r>
    </w:p>
    <w:p w14:paraId="35EBB4AA" w14:textId="5D7F6265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szellemi fogyatékkal élő emberek foglalkoztatására.</w:t>
      </w:r>
    </w:p>
    <w:p w14:paraId="2744DC07" w14:textId="183961FD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pénz </w:t>
      </w:r>
    </w:p>
    <w:p w14:paraId="29BFBB0E" w14:textId="15E17ACA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el kell hogy jusson közösségi alapú szolgáltatásokhoz.</w:t>
      </w:r>
    </w:p>
    <w:p w14:paraId="3636A1B1" w14:textId="07757CE3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9BC3809" w14:textId="55A61E66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>A szellemi fogyatékkal élő embereknek lehetőséget kell nyújtani</w:t>
      </w:r>
    </w:p>
    <w:p w14:paraId="43C2B083" w14:textId="5B58E1C0" w:rsidR="60F227C7" w:rsidRPr="00646902" w:rsidRDefault="60F227C7">
      <w:pPr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>a szegregált bentlakásos ellátóintézetekből történő kiköltözésre.</w:t>
      </w:r>
    </w:p>
    <w:p w14:paraId="360FC7CD" w14:textId="4D0D6B2D" w:rsidR="001606E2" w:rsidRPr="00646902" w:rsidRDefault="00297AC3">
      <w:pPr>
        <w:rPr>
          <w:rFonts w:ascii="Open Sans" w:hAnsi="Open Sans" w:cs="Open Sans"/>
        </w:rPr>
      </w:pPr>
      <w:r w:rsidRPr="00646902">
        <w:br w:type="page"/>
      </w:r>
    </w:p>
    <w:p w14:paraId="05AAEDB9" w14:textId="7A7B0B5D" w:rsidR="001606E2" w:rsidRPr="00646902" w:rsidRDefault="00646902" w:rsidP="0FC2432A">
      <w:pPr>
        <w:pStyle w:val="Naslov1"/>
        <w:rPr>
          <w:rFonts w:ascii="Open Sans" w:hAnsi="Open Sans" w:cs="Open Sans"/>
          <w:b/>
          <w:bCs/>
          <w:sz w:val="44"/>
          <w:szCs w:val="44"/>
        </w:rPr>
      </w:pPr>
      <w:hyperlink r:id="rId20">
        <w:r w:rsidR="00A005DC" w:rsidRPr="00646902">
          <w:rPr>
            <w:rStyle w:val="Hiperveza"/>
            <w:rFonts w:ascii="Open Sans" w:hAnsi="Open Sans"/>
            <w:b/>
            <w:bCs/>
            <w:sz w:val="44"/>
            <w:szCs w:val="44"/>
          </w:rPr>
          <w:t>Helena Dalli megbízott beszéde a Szellemi Fogyatékkal Élők Nemzetközi Napja alkalmából</w:t>
        </w:r>
      </w:hyperlink>
    </w:p>
    <w:p w14:paraId="79BAB6CA" w14:textId="0B5DA3F0" w:rsidR="001606E2" w:rsidRPr="00646902" w:rsidRDefault="001606E2" w:rsidP="0FC2432A">
      <w:pPr>
        <w:rPr>
          <w:rFonts w:ascii="Open Sans" w:hAnsi="Open Sans" w:cs="Open Sans"/>
        </w:rPr>
      </w:pPr>
    </w:p>
    <w:p w14:paraId="6DBF7A5F" w14:textId="6BA4127C" w:rsidR="001606E2" w:rsidRPr="00646902" w:rsidRDefault="001606E2" w:rsidP="0FC2432A">
      <w:pPr>
        <w:rPr>
          <w:rFonts w:ascii="Open Sans" w:hAnsi="Open Sans" w:cs="Open Sans"/>
        </w:rPr>
      </w:pPr>
    </w:p>
    <w:p w14:paraId="614D8196" w14:textId="46691530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fogyatékkal élő személyek </w:t>
      </w:r>
    </w:p>
    <w:p w14:paraId="3CC96092" w14:textId="3F1BD947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nemzetközi napján</w:t>
      </w:r>
    </w:p>
    <w:p w14:paraId="2FD2A99F" w14:textId="59A45DEC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Helena Dalli egyenlőségügyi  </w:t>
      </w:r>
    </w:p>
    <w:p w14:paraId="6D8F2C3A" w14:textId="006E78B6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európai megbízott a következőket mondta:</w:t>
      </w:r>
    </w:p>
    <w:p w14:paraId="0342812F" w14:textId="5D84594B" w:rsidR="001606E2" w:rsidRPr="00646902" w:rsidRDefault="79AC3D3F" w:rsidP="695209B1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48B577A2" w14:textId="5C2D8E83" w:rsidR="001606E2" w:rsidRPr="00646902" w:rsidRDefault="001606E2" w:rsidP="0FC2432A">
      <w:pPr>
        <w:rPr>
          <w:rFonts w:ascii="Open Sans" w:hAnsi="Open Sans" w:cs="Open Sans"/>
        </w:rPr>
      </w:pPr>
    </w:p>
    <w:p w14:paraId="32434570" w14:textId="6D26CB1C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Ma a koronavírus miatt</w:t>
      </w:r>
    </w:p>
    <w:p w14:paraId="2F69B01A" w14:textId="39EA2B44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igen nehéz körülmények között tartjuk a fogyatékkal </w:t>
      </w:r>
    </w:p>
    <w:p w14:paraId="232E8B43" w14:textId="24C6FD00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élők nemzetközi napját.</w:t>
      </w:r>
    </w:p>
    <w:p w14:paraId="15DE1C42" w14:textId="6746F797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630DB92" w14:textId="5715502D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világjárvány mindenkit érintett,</w:t>
      </w:r>
    </w:p>
    <w:p w14:paraId="3673F625" w14:textId="47FDEEC8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de a legsúlyosabban a szellemi fogyatékkal élő </w:t>
      </w:r>
    </w:p>
    <w:p w14:paraId="35C796E9" w14:textId="15AB9339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embereket érintette.</w:t>
      </w:r>
    </w:p>
    <w:p w14:paraId="02CAB2B1" w14:textId="6A868A40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83425CF" w14:textId="7F12AD4E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Főleg azokat, akik </w:t>
      </w:r>
      <w:hyperlink r:id="rId21" w:anchor="SeparateInstitutions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intézetekben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élnek.</w:t>
      </w:r>
    </w:p>
    <w:p w14:paraId="0CBF50FE" w14:textId="4673534E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lastRenderedPageBreak/>
        <w:t>Nehezebben szervezhetők meg a közösségi szolgáltatások</w:t>
      </w:r>
    </w:p>
    <w:p w14:paraId="305B5C9D" w14:textId="0BDD1B9F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és az </w:t>
      </w:r>
      <w:hyperlink r:id="rId22" w:anchor="HumanRights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egészségügyi</w:t>
        </w:r>
        <w:r w:rsidRPr="00646902">
          <w:rPr>
            <w:rStyle w:val="Hiperveza"/>
            <w:rFonts w:ascii="Open Sans" w:hAnsi="Open Sans"/>
            <w:color w:val="auto"/>
            <w:sz w:val="35"/>
            <w:szCs w:val="35"/>
            <w:u w:val="none"/>
          </w:rPr>
          <w:t xml:space="preserve"> 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>ellátáshoz való hozzáférés.</w:t>
      </w:r>
    </w:p>
    <w:p w14:paraId="2E9F6B10" w14:textId="210DEBE5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7D6F799" w14:textId="08836FE3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Az </w:t>
      </w: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>online oktatás</w:t>
      </w: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és az otthonról történő munkavégzés</w:t>
      </w:r>
    </w:p>
    <w:p w14:paraId="68F25FAB" w14:textId="14292150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nem mindenki számára voltak elérhetők.</w:t>
      </w:r>
    </w:p>
    <w:p w14:paraId="27B14054" w14:textId="69F4CE16" w:rsidR="001606E2" w:rsidRPr="00646902" w:rsidRDefault="001606E2" w:rsidP="695209B1">
      <w:pPr>
        <w:rPr>
          <w:rFonts w:ascii="Open Sans" w:hAnsi="Open Sans" w:cs="Open Sans"/>
        </w:rPr>
      </w:pPr>
    </w:p>
    <w:p w14:paraId="4AA3DB21" w14:textId="30BD8E59" w:rsidR="001606E2" w:rsidRPr="00646902" w:rsidRDefault="001606E2" w:rsidP="0FC2432A">
      <w:pPr>
        <w:rPr>
          <w:rFonts w:ascii="Open Sans" w:hAnsi="Open Sans" w:cs="Open Sans"/>
        </w:rPr>
      </w:pPr>
    </w:p>
    <w:p w14:paraId="5E40735F" w14:textId="1273A424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COVID-19 számos olyan akadályt épített fel</w:t>
      </w:r>
    </w:p>
    <w:p w14:paraId="7DA0F2C6" w14:textId="6B8553F9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amely megnehezíti a szellemi fogyatékkal élő emberek életét.</w:t>
      </w:r>
    </w:p>
    <w:p w14:paraId="1C8C7026" w14:textId="6DE6E9FE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07E5159" w14:textId="7CC22113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El kell hárítanunk ezeket az akadályokat.</w:t>
      </w:r>
    </w:p>
    <w:p w14:paraId="75EC06A0" w14:textId="7269889C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74D7832" w14:textId="1EE01C7C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Az </w:t>
      </w:r>
      <w:hyperlink r:id="rId23" w:anchor="EU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Európai Unió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támogatja </w:t>
      </w:r>
    </w:p>
    <w:p w14:paraId="590FABE2" w14:textId="3FDC7B8E" w:rsidR="001606E2" w:rsidRPr="00646902" w:rsidRDefault="79AC3D3F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</w:t>
      </w: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fogyatékkal élő emberek jogait </w:t>
      </w:r>
    </w:p>
    <w:p w14:paraId="0861C482" w14:textId="21DBFE68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de még hosszú utat kell megtennünk.</w:t>
      </w:r>
    </w:p>
    <w:p w14:paraId="29D195E0" w14:textId="6E5F2042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61F297D9" w14:textId="49E74C8B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2021 elején </w:t>
      </w:r>
    </w:p>
    <w:p w14:paraId="3E39FA33" w14:textId="6D7EE214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az </w:t>
      </w:r>
      <w:hyperlink r:id="rId24" w:anchor="EC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Európai Bizottság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bemutatja új, </w:t>
      </w:r>
    </w:p>
    <w:p w14:paraId="74218962" w14:textId="1D7E0AB6" w:rsidR="001606E2" w:rsidRPr="00646902" w:rsidRDefault="5F35F963" w:rsidP="0D3B1656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a Szellemi Fogyatékkal Élő Személyek  </w:t>
      </w:r>
    </w:p>
    <w:p w14:paraId="73BE4FE4" w14:textId="3F15F987" w:rsidR="0D3B1656" w:rsidRPr="00646902" w:rsidRDefault="5F35F963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lastRenderedPageBreak/>
        <w:t>Jogaira Vonatkozó Európai Stratégiáját.</w:t>
      </w:r>
    </w:p>
    <w:p w14:paraId="54AA9CF2" w14:textId="59204FA3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2BD1DC2D" w14:textId="72327F5B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Az Európai Bizottság </w:t>
      </w:r>
    </w:p>
    <w:p w14:paraId="0C9B2CE2" w14:textId="74288A2B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befogadóvá kívánja alakítani a társadalmakat</w:t>
      </w:r>
    </w:p>
    <w:p w14:paraId="481EE922" w14:textId="50DBEC70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és minden tőle telhetőt megtesz </w:t>
      </w:r>
    </w:p>
    <w:p w14:paraId="4C166B49" w14:textId="1DBCFCFB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további segítségnyújtás érdekében.</w:t>
      </w:r>
    </w:p>
    <w:p w14:paraId="189D1E6A" w14:textId="5FBE46DD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4C5DE060" w14:textId="5B687619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2010-2020 Európai Fogyatékosságügyi Stratégia </w:t>
      </w:r>
    </w:p>
    <w:p w14:paraId="17FC6313" w14:textId="30737A25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sok munkát elvégzett, de </w:t>
      </w:r>
    </w:p>
    <w:p w14:paraId="53BF8D7C" w14:textId="7E7C9AD2" w:rsidR="001606E2" w:rsidRPr="00646902" w:rsidRDefault="79AC3D3F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de még hosszú út van hátra.</w:t>
      </w:r>
    </w:p>
    <w:p w14:paraId="366E719F" w14:textId="16D5831A" w:rsidR="00297AC3" w:rsidRPr="00646902" w:rsidRDefault="00297AC3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646902">
        <w:br w:type="page"/>
      </w:r>
    </w:p>
    <w:p w14:paraId="1B143D4E" w14:textId="77777777" w:rsidR="00633FD1" w:rsidRPr="00646902" w:rsidRDefault="00646902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color w:val="2F5496"/>
          <w:sz w:val="18"/>
          <w:szCs w:val="18"/>
        </w:rPr>
      </w:pPr>
      <w:hyperlink r:id="rId25" w:tgtFrame="_blank" w:history="1">
        <w:r w:rsidR="00A005DC" w:rsidRPr="00646902">
          <w:rPr>
            <w:rStyle w:val="normaltextrun"/>
            <w:rFonts w:ascii="Open Sans" w:hAnsi="Open Sans"/>
            <w:b/>
            <w:color w:val="0563C1"/>
            <w:sz w:val="52"/>
            <w:szCs w:val="52"/>
            <w:u w:val="single"/>
          </w:rPr>
          <w:t>Fogyatékkal élő nők és lányok ellen elkövetett erőszakos cselekmények megelőzése</w:t>
        </w:r>
      </w:hyperlink>
      <w:r w:rsidR="00A005DC" w:rsidRPr="00646902">
        <w:rPr>
          <w:rStyle w:val="eop"/>
          <w:rFonts w:ascii="Open Sans" w:hAnsi="Open Sans"/>
          <w:b/>
          <w:color w:val="2F5496"/>
          <w:sz w:val="56"/>
          <w:szCs w:val="56"/>
        </w:rPr>
        <w:t> </w:t>
      </w:r>
    </w:p>
    <w:p w14:paraId="72809E7E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4B4D3AB7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 nők és a lányok már a COVID-19 előtt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CD24A88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is ki voltak téve az erőszaknak.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A822B41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4EC25386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 fogyatékkal élő nők és lányok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00B1FA3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adják az Európai Unió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5C96F88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női lakosságának 16%-át és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BC87A89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 100 milliós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0511DA93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fogyatékkal élő lakosság 60%-át.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8FAF62C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eop"/>
          <w:rFonts w:ascii="Open Sans" w:hAnsi="Open Sans"/>
          <w:sz w:val="22"/>
          <w:szCs w:val="22"/>
        </w:rPr>
        <w:t> </w:t>
      </w:r>
    </w:p>
    <w:p w14:paraId="6EC2B55F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Az adatok azt mutatják, hogy ezek a nők 2-5-ször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EB4F0FA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gyakrabban válnak erőszak áldozatává, mint más nők és lányok.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E8D7D37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5096B04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Az Európai Unióban az egészségügyi problémával, vagy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55B4F98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fogyatékkal élő nők 34%-a tapasztalt már élete során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B095D92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fizikai, vagy szexuális erőszakot a partnere felől.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157A4B3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0A5627D8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Az ilyen erőszakos cselekmények közé sorolható a családon belüli és az intézményi erőszak,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6434184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 sterilizálás kényszerítése, a fogamzásgátlás és az abortusz,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D3539B2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lastRenderedPageBreak/>
        <w:t>a zaklatás, ideértve a szexuális zaklatást is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DF34C35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eop"/>
          <w:rFonts w:ascii="Open Sans" w:hAnsi="Open Sans"/>
          <w:sz w:val="22"/>
          <w:szCs w:val="22"/>
        </w:rPr>
        <w:t> </w:t>
      </w:r>
    </w:p>
    <w:p w14:paraId="79BF98D8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eop"/>
          <w:rFonts w:ascii="Open Sans" w:hAnsi="Open Sans"/>
          <w:sz w:val="22"/>
          <w:szCs w:val="22"/>
        </w:rPr>
        <w:t> </w:t>
      </w:r>
    </w:p>
    <w:p w14:paraId="46577F98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 fogyatékkal élő nők és lányok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5C6BE11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 figyelem, a hozzáférhetőség és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4764F77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 megfelelő lakhatás hiánya miatt korlátozott támogatást kapnak.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9D37866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0BEB7AD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 xml:space="preserve">Az </w:t>
      </w:r>
      <w:r w:rsidRPr="00646902">
        <w:rPr>
          <w:rStyle w:val="normaltextrun"/>
          <w:rFonts w:ascii="Open Sans" w:hAnsi="Open Sans"/>
          <w:b/>
          <w:bCs/>
          <w:color w:val="000000"/>
          <w:sz w:val="35"/>
          <w:szCs w:val="35"/>
        </w:rPr>
        <w:t>Európai Bizottság</w:t>
      </w: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 xml:space="preserve"> számos irányelve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4F991A6C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rendelkezik a potenciállal, amely véget vethet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F979260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 fogyatékkal élő nők és lányok ellen elkövetett erőszakos cselekményeknek.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4D7515B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  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4358D9CA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 xml:space="preserve">Ilyenek a Nemek Közötti Egyenlőség </w:t>
      </w:r>
      <w:r w:rsidRPr="00646902">
        <w:rPr>
          <w:rStyle w:val="normaltextrun"/>
          <w:rFonts w:ascii="Open Sans" w:hAnsi="Open Sans"/>
          <w:b/>
          <w:bCs/>
          <w:color w:val="000000"/>
          <w:sz w:val="35"/>
          <w:szCs w:val="35"/>
        </w:rPr>
        <w:t>Stratégia</w:t>
      </w: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 xml:space="preserve"> és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42A7EA08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 korábban ez évben elfogadott Áldozatok Jogaiért Stratégia,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ECA11F8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 xml:space="preserve">valamint a 2021-ben elfogadásra váró </w:t>
      </w:r>
      <w:r w:rsidRPr="00646902">
        <w:rPr>
          <w:rStyle w:val="normaltextrun"/>
          <w:rFonts w:ascii="Open Sans" w:hAnsi="Open Sans"/>
          <w:b/>
          <w:bCs/>
          <w:color w:val="000000"/>
          <w:sz w:val="35"/>
          <w:szCs w:val="35"/>
        </w:rPr>
        <w:t>Európai Fogyatékosságügyi Stratégia</w:t>
      </w: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920217F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0B1ED24" w14:textId="77777777" w:rsidR="00633FD1" w:rsidRPr="00646902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Olvassa el az </w:t>
      </w:r>
      <w:hyperlink r:id="rId26" w:anchor="Outcomes" w:tgtFrame="_blank" w:history="1">
        <w:r w:rsidRPr="00646902">
          <w:rPr>
            <w:rStyle w:val="normaltextrun"/>
            <w:rFonts w:ascii="Open Sans" w:hAnsi="Open Sans"/>
            <w:color w:val="000000"/>
            <w:sz w:val="35"/>
            <w:szCs w:val="35"/>
            <w:u w:val="single"/>
          </w:rPr>
          <w:t>Élet az erőszak után írást egyszerűen olvasható változatban.</w:t>
        </w:r>
      </w:hyperlink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D57B448" w14:textId="14E3360D" w:rsidR="001606E2" w:rsidRPr="00646902" w:rsidRDefault="00633FD1" w:rsidP="00633FD1">
      <w:pPr>
        <w:rPr>
          <w:rFonts w:ascii="Open Sans" w:hAnsi="Open Sans" w:cs="Open Sans"/>
        </w:rPr>
      </w:pPr>
      <w:r w:rsidRPr="00646902">
        <w:rPr>
          <w:rFonts w:ascii="Open Sans" w:hAnsi="Open Sans"/>
        </w:rPr>
        <w:t xml:space="preserve"> </w:t>
      </w:r>
      <w:r w:rsidRPr="00646902">
        <w:rPr>
          <w:rFonts w:ascii="Open Sans" w:hAnsi="Open Sans"/>
        </w:rPr>
        <w:br w:type="page"/>
      </w:r>
    </w:p>
    <w:p w14:paraId="12810664" w14:textId="52230CDC" w:rsidR="001606E2" w:rsidRPr="00646902" w:rsidRDefault="00646902" w:rsidP="0FC2432A">
      <w:pPr>
        <w:pStyle w:val="Naslov1"/>
        <w:rPr>
          <w:rFonts w:ascii="Open Sans" w:hAnsi="Open Sans" w:cs="Open Sans"/>
          <w:b/>
          <w:bCs/>
          <w:sz w:val="52"/>
          <w:szCs w:val="52"/>
        </w:rPr>
      </w:pPr>
      <w:hyperlink r:id="rId27">
        <w:r w:rsidR="00A005DC" w:rsidRPr="00646902">
          <w:rPr>
            <w:rStyle w:val="Hiperveza"/>
            <w:rFonts w:ascii="Open Sans" w:hAnsi="Open Sans"/>
            <w:b/>
            <w:bCs/>
            <w:sz w:val="52"/>
            <w:szCs w:val="52"/>
          </w:rPr>
          <w:t>A Covid-19 hatása a szellemi fogyatékkal élő emberek és családjaik jogaira</w:t>
        </w:r>
      </w:hyperlink>
    </w:p>
    <w:p w14:paraId="094A7B33" w14:textId="20A13939" w:rsidR="001606E2" w:rsidRPr="00646902" w:rsidRDefault="001606E2" w:rsidP="0FC2432A">
      <w:pPr>
        <w:rPr>
          <w:rFonts w:ascii="Open Sans" w:hAnsi="Open Sans" w:cs="Open Sans"/>
        </w:rPr>
      </w:pPr>
    </w:p>
    <w:p w14:paraId="2639268A" w14:textId="72D7AFB3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Az Inclusion Europe közölt egy jelentést</w:t>
      </w:r>
    </w:p>
    <w:p w14:paraId="738E4195" w14:textId="1C60B422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arról, hogy a Covid-19 hogyan érintette</w:t>
      </w:r>
    </w:p>
    <w:p w14:paraId="164FB1D8" w14:textId="052525AB" w:rsidR="001606E2" w:rsidRPr="00646902" w:rsidRDefault="704253EE" w:rsidP="695209B1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szellemi fogyatékkal élőket és családjaikat.</w:t>
      </w:r>
    </w:p>
    <w:p w14:paraId="353A076D" w14:textId="647C04D8" w:rsidR="695209B1" w:rsidRPr="00646902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206C7A72" w14:textId="441CB509" w:rsidR="4A8A6B98" w:rsidRPr="00646902" w:rsidRDefault="4A8A6B98" w:rsidP="695209B1">
      <w:pPr>
        <w:rPr>
          <w:rFonts w:ascii="Open Sans" w:hAnsi="Open Sans" w:cs="Open Sans"/>
          <w:b/>
          <w:bCs/>
        </w:rPr>
      </w:pP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Olvassa el a </w:t>
      </w:r>
      <w:hyperlink r:id="rId28">
        <w:r w:rsidRPr="00646902">
          <w:rPr>
            <w:rStyle w:val="Hiperveza"/>
            <w:rFonts w:ascii="Open Sans" w:hAnsi="Open Sans"/>
            <w:b/>
            <w:bCs/>
            <w:color w:val="000000" w:themeColor="text1"/>
            <w:sz w:val="35"/>
            <w:szCs w:val="35"/>
          </w:rPr>
          <w:t>Covid-19 jelentést.</w:t>
        </w:r>
      </w:hyperlink>
    </w:p>
    <w:p w14:paraId="26669D3C" w14:textId="4C52E451" w:rsidR="001606E2" w:rsidRPr="00646902" w:rsidRDefault="001606E2" w:rsidP="0FC2432A">
      <w:pPr>
        <w:rPr>
          <w:rFonts w:ascii="Open Sans" w:hAnsi="Open Sans" w:cs="Open Sans"/>
        </w:rPr>
      </w:pPr>
    </w:p>
    <w:p w14:paraId="560CB075" w14:textId="3B49862F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Az Inclusion Europe tájékoztatni kívánja az embereket arról,</w:t>
      </w:r>
    </w:p>
    <w:p w14:paraId="469A21AB" w14:textId="7F4032BD" w:rsidR="001606E2" w:rsidRPr="00646902" w:rsidRDefault="704253EE" w:rsidP="0D3B1656">
      <w:pPr>
        <w:rPr>
          <w:rFonts w:ascii="Open Sans" w:hAnsi="Open Sans" w:cs="Open Sans"/>
          <w:b/>
          <w:bCs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hogy mi történt a </w:t>
      </w:r>
      <w:hyperlink r:id="rId29" w:anchor="IntellectualDisability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szellemi fogyatékkal élő</w:t>
        </w:r>
      </w:hyperlink>
      <w:r w:rsidRPr="00646902">
        <w:t xml:space="preserve"> emberekkel</w:t>
      </w:r>
    </w:p>
    <w:p w14:paraId="7DB12539" w14:textId="3FBA5B38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és családjaikkal a Covid-19 válság során.</w:t>
      </w:r>
    </w:p>
    <w:p w14:paraId="1F73611E" w14:textId="137C088B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jelentés rámutat arra, hogy a szellemi fogyatékkal élő emberek</w:t>
      </w:r>
    </w:p>
    <w:p w14:paraId="1E830C23" w14:textId="60643D7C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ismét </w:t>
      </w:r>
      <w:hyperlink r:id="rId30" w:anchor="Segregation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szegregációt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és </w:t>
      </w:r>
      <w:hyperlink r:id="rId31" w:anchor="Discrimination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diszkriminációt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szenvedtek el.</w:t>
      </w:r>
    </w:p>
    <w:p w14:paraId="7E541EB9" w14:textId="1C28CA3D" w:rsidR="001606E2" w:rsidRPr="00646902" w:rsidRDefault="001606E2" w:rsidP="0FC2432A">
      <w:pPr>
        <w:rPr>
          <w:rFonts w:ascii="Open Sans" w:hAnsi="Open Sans" w:cs="Open Sans"/>
        </w:rPr>
      </w:pPr>
    </w:p>
    <w:p w14:paraId="0C798787" w14:textId="522E1BC0" w:rsidR="001606E2" w:rsidRPr="00646902" w:rsidRDefault="001606E2" w:rsidP="0FC2432A">
      <w:pPr>
        <w:rPr>
          <w:rFonts w:ascii="Open Sans" w:hAnsi="Open Sans" w:cs="Open Sans"/>
        </w:rPr>
      </w:pPr>
    </w:p>
    <w:p w14:paraId="74A09CF4" w14:textId="07BE55D8" w:rsidR="001606E2" w:rsidRPr="00646902" w:rsidRDefault="704253EE" w:rsidP="0FC2432A">
      <w:pPr>
        <w:pStyle w:val="Naslov1"/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54"/>
          <w:szCs w:val="54"/>
        </w:rPr>
        <w:lastRenderedPageBreak/>
        <w:t>Számok</w:t>
      </w:r>
    </w:p>
    <w:p w14:paraId="2F8A2502" w14:textId="0824DE6C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számok fontosak ahhoz, hogy lássuk, a Covid-19</w:t>
      </w:r>
    </w:p>
    <w:p w14:paraId="65B2F046" w14:textId="0108907D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miként változtatta meg a szellemi fogyatékkal élő személyek életét.</w:t>
      </w:r>
    </w:p>
    <w:p w14:paraId="6E524C3E" w14:textId="44834512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Például hogy hány ember</w:t>
      </w:r>
    </w:p>
    <w:p w14:paraId="4DC64355" w14:textId="69B8BBD4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halt meg intézetekben vagy kórházakban.</w:t>
      </w:r>
    </w:p>
    <w:p w14:paraId="4E0FFE56" w14:textId="0B17231E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sz w:val="35"/>
          <w:szCs w:val="35"/>
        </w:rPr>
        <w:t>Az</w:t>
      </w:r>
      <w:r w:rsidRPr="00646902">
        <w:rPr>
          <w:rFonts w:ascii="Open Sans" w:hAnsi="Open Sans"/>
          <w:b/>
          <w:bCs/>
          <w:sz w:val="35"/>
          <w:szCs w:val="35"/>
        </w:rPr>
        <w:t xml:space="preserve"> </w:t>
      </w:r>
      <w:hyperlink r:id="rId32" w:anchor="EU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Európai Unióban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és az országoknak</w:t>
      </w:r>
    </w:p>
    <w:p w14:paraId="5A38FC7B" w14:textId="293DFCF3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ki kell ezt vizsgálniuk.</w:t>
      </w:r>
    </w:p>
    <w:p w14:paraId="69704910" w14:textId="12517188" w:rsidR="001606E2" w:rsidRPr="00646902" w:rsidRDefault="001606E2" w:rsidP="0FC2432A">
      <w:pPr>
        <w:rPr>
          <w:rFonts w:ascii="Open Sans" w:hAnsi="Open Sans" w:cs="Open Sans"/>
        </w:rPr>
      </w:pPr>
    </w:p>
    <w:p w14:paraId="34950BE8" w14:textId="30E37FCE" w:rsidR="001606E2" w:rsidRPr="00646902" w:rsidRDefault="001606E2" w:rsidP="0FC2432A">
      <w:pPr>
        <w:rPr>
          <w:rFonts w:ascii="Open Sans" w:hAnsi="Open Sans" w:cs="Open Sans"/>
        </w:rPr>
      </w:pPr>
    </w:p>
    <w:p w14:paraId="1C1CE2B7" w14:textId="683C957C" w:rsidR="001606E2" w:rsidRPr="00646902" w:rsidRDefault="704253EE" w:rsidP="0FC2432A">
      <w:pPr>
        <w:pStyle w:val="Naslov1"/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54"/>
          <w:szCs w:val="54"/>
        </w:rPr>
        <w:t>Egészség</w:t>
      </w:r>
    </w:p>
    <w:p w14:paraId="1807A6AC" w14:textId="03363291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Covid-19 világjárvány rámutatott arra, hogy</w:t>
      </w:r>
    </w:p>
    <w:p w14:paraId="5CEC040A" w14:textId="62D1788A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az egészségügyi és vészhelyzeti szolgáltatások hozzáférhetősége rossz.</w:t>
      </w:r>
    </w:p>
    <w:p w14:paraId="08443579" w14:textId="6CD8A680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szellemi fogyatékkal élő beteg emberek hozzáférése</w:t>
      </w:r>
    </w:p>
    <w:p w14:paraId="0D9EEE13" w14:textId="724C7AB8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kórházi kezeléshez nem volt biztosítva.</w:t>
      </w:r>
    </w:p>
    <w:p w14:paraId="7707E50D" w14:textId="3C4BDB30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Néha az orvosi személyzet nem tudta</w:t>
      </w:r>
    </w:p>
    <w:p w14:paraId="4F7EF885" w14:textId="0221EA0A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hogyan viselkedjen szellemi fogyatékkal élő emberekkel.</w:t>
      </w:r>
    </w:p>
    <w:p w14:paraId="7F6945EF" w14:textId="1F064305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Az </w:t>
      </w:r>
      <w:hyperlink r:id="rId33" w:anchor="SeparateInstitutions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intézetekben</w:t>
        </w:r>
      </w:hyperlink>
      <w:r w:rsidRPr="00646902">
        <w:rPr>
          <w:rFonts w:ascii="Open Sans" w:hAnsi="Open Sans"/>
          <w:b/>
          <w:bCs/>
          <w:sz w:val="35"/>
          <w:szCs w:val="35"/>
        </w:rPr>
        <w:t xml:space="preserve"> </w:t>
      </w:r>
      <w:r w:rsidRPr="00646902">
        <w:rPr>
          <w:rFonts w:ascii="Open Sans" w:hAnsi="Open Sans"/>
          <w:sz w:val="35"/>
          <w:szCs w:val="35"/>
        </w:rPr>
        <w:t>dolgozó emberek</w:t>
      </w:r>
    </w:p>
    <w:p w14:paraId="1F002EC1" w14:textId="11D591AE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lastRenderedPageBreak/>
        <w:t>nem rendelkeztek elegendő védőfelszereléssel (maszkok, kesztyűk).</w:t>
      </w:r>
    </w:p>
    <w:p w14:paraId="06A5662F" w14:textId="0BAD0299" w:rsidR="001606E2" w:rsidRPr="00646902" w:rsidRDefault="001606E2" w:rsidP="0FC2432A">
      <w:pPr>
        <w:rPr>
          <w:rFonts w:ascii="Open Sans" w:hAnsi="Open Sans" w:cs="Open Sans"/>
        </w:rPr>
      </w:pPr>
    </w:p>
    <w:p w14:paraId="0F87EA8E" w14:textId="6FB00BFD" w:rsidR="001606E2" w:rsidRPr="00646902" w:rsidRDefault="704253EE" w:rsidP="0FC2432A">
      <w:pPr>
        <w:pStyle w:val="Naslov1"/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54"/>
          <w:szCs w:val="54"/>
        </w:rPr>
        <w:t>Intézetek</w:t>
      </w:r>
    </w:p>
    <w:p w14:paraId="6B1860A4" w14:textId="5F4E4B5D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szellemi fogyatékkal élő emberek</w:t>
      </w:r>
    </w:p>
    <w:p w14:paraId="2241A048" w14:textId="6EDA88E7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hónapokra el voltak szigetelve családjaiktól és barátaiktól.</w:t>
      </w:r>
    </w:p>
    <w:p w14:paraId="5420DB62" w14:textId="73BE196F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Magas fertőzési kockázatnak voltak kitéve.</w:t>
      </w:r>
    </w:p>
    <w:p w14:paraId="371F6B2D" w14:textId="3A6C23C8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Ez bizonyíték arra, hogy az intézményesítés káros</w:t>
      </w:r>
    </w:p>
    <w:p w14:paraId="1FDA1A9F" w14:textId="21E349E1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és sérti az európai értékeket és az </w:t>
      </w:r>
      <w:hyperlink r:id="rId34" w:anchor="HumanRights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emberi jogokat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>.</w:t>
      </w:r>
    </w:p>
    <w:p w14:paraId="5C19028E" w14:textId="167F21FC" w:rsidR="001606E2" w:rsidRPr="00646902" w:rsidRDefault="001606E2" w:rsidP="0FC2432A">
      <w:pPr>
        <w:rPr>
          <w:rFonts w:ascii="Open Sans" w:hAnsi="Open Sans" w:cs="Open Sans"/>
        </w:rPr>
      </w:pPr>
    </w:p>
    <w:p w14:paraId="5CA30F0D" w14:textId="68A408A1" w:rsidR="001606E2" w:rsidRPr="00646902" w:rsidRDefault="001606E2" w:rsidP="0FC2432A">
      <w:pPr>
        <w:rPr>
          <w:rFonts w:ascii="Open Sans" w:hAnsi="Open Sans" w:cs="Open Sans"/>
        </w:rPr>
      </w:pPr>
    </w:p>
    <w:p w14:paraId="58A85E9A" w14:textId="05D69881" w:rsidR="001606E2" w:rsidRPr="00646902" w:rsidRDefault="704253EE" w:rsidP="0FC2432A">
      <w:pPr>
        <w:pStyle w:val="Naslov1"/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54"/>
          <w:szCs w:val="54"/>
        </w:rPr>
        <w:t>Támogatási szolgáltatások és a családok szerepe</w:t>
      </w:r>
    </w:p>
    <w:p w14:paraId="1CE1FCB3" w14:textId="1C2A966E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lezárások miatt a nappali ellátási központok</w:t>
      </w:r>
    </w:p>
    <w:p w14:paraId="77F32402" w14:textId="1F177FD4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és a támogatási szolgáltatások bezártak.</w:t>
      </w:r>
    </w:p>
    <w:p w14:paraId="1E7047DC" w14:textId="31724190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Számos szellemi fogyatékkal élő személy </w:t>
      </w:r>
    </w:p>
    <w:p w14:paraId="13404033" w14:textId="68F99A24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elvesztette a támogatást.</w:t>
      </w:r>
    </w:p>
    <w:p w14:paraId="08CDF0AC" w14:textId="755DB479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Ez jelentős terhet rótt a családokra </w:t>
      </w:r>
    </w:p>
    <w:p w14:paraId="25805E89" w14:textId="410F19FA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akiknek fel kellett vállalniuk a gondozást.</w:t>
      </w:r>
    </w:p>
    <w:p w14:paraId="7F77D6E5" w14:textId="6CC5DD9C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lastRenderedPageBreak/>
        <w:t>Ez mindenkinél pánikot és gondokat okozott.</w:t>
      </w:r>
    </w:p>
    <w:p w14:paraId="59DBEE2E" w14:textId="7E0256BB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Bizonyos országok támogatták a családokat.</w:t>
      </w:r>
    </w:p>
    <w:p w14:paraId="02C39D81" w14:textId="60A2E0FD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Számos ország lehetővé teszi, hogy a szülők</w:t>
      </w:r>
    </w:p>
    <w:p w14:paraId="025BE689" w14:textId="433980BC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fizetett szabadságra menjenek, így otthon maradhatnak </w:t>
      </w:r>
    </w:p>
    <w:p w14:paraId="3960462C" w14:textId="1CA7E2B1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és gondoskodhatnak gyermekeikről.</w:t>
      </w:r>
    </w:p>
    <w:p w14:paraId="06270538" w14:textId="3D7C435E" w:rsidR="001606E2" w:rsidRPr="00646902" w:rsidRDefault="001606E2" w:rsidP="0FC2432A">
      <w:pPr>
        <w:rPr>
          <w:rFonts w:ascii="Open Sans" w:hAnsi="Open Sans" w:cs="Open Sans"/>
        </w:rPr>
      </w:pPr>
    </w:p>
    <w:p w14:paraId="70B86F82" w14:textId="56ED5023" w:rsidR="001606E2" w:rsidRPr="00646902" w:rsidRDefault="704253EE" w:rsidP="0FC2432A">
      <w:pPr>
        <w:pStyle w:val="Naslov1"/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54"/>
          <w:szCs w:val="54"/>
        </w:rPr>
        <w:t>Oktatás</w:t>
      </w:r>
    </w:p>
    <w:p w14:paraId="5951CF0B" w14:textId="3FFA73BD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Az iskolákat bezáratták és online oktatást rendeltek el.</w:t>
      </w:r>
    </w:p>
    <w:p w14:paraId="55D823E3" w14:textId="53C6CEA1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szellemi fogyatékkal élő emberek kimaradtak ebből,</w:t>
      </w:r>
    </w:p>
    <w:p w14:paraId="609CBD93" w14:textId="200121F4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mivel nem kaptak támogatást,</w:t>
      </w:r>
    </w:p>
    <w:p w14:paraId="05362D9E" w14:textId="2E6C7496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vagy az anyag nem volt hozzáférhető.</w:t>
      </w:r>
    </w:p>
    <w:p w14:paraId="3DE62B70" w14:textId="32662923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Az iskolák újranyitásakor egyesek nem engedték be</w:t>
      </w:r>
    </w:p>
    <w:p w14:paraId="643B7D67" w14:textId="6106BFC3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szellemi fogyatékkal élő gyermekeket.</w:t>
      </w:r>
    </w:p>
    <w:p w14:paraId="6BD2C47D" w14:textId="758CA96F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Sok család félt.</w:t>
      </w:r>
    </w:p>
    <w:p w14:paraId="322AF2AC" w14:textId="1B86619C" w:rsidR="001606E2" w:rsidRPr="00646902" w:rsidRDefault="001606E2" w:rsidP="0FC2432A">
      <w:pPr>
        <w:rPr>
          <w:rFonts w:ascii="Open Sans" w:hAnsi="Open Sans" w:cs="Open Sans"/>
        </w:rPr>
      </w:pPr>
    </w:p>
    <w:p w14:paraId="7429E3C2" w14:textId="3B223C69" w:rsidR="001606E2" w:rsidRPr="00646902" w:rsidRDefault="001606E2" w:rsidP="0FC2432A">
      <w:pPr>
        <w:rPr>
          <w:rFonts w:ascii="Open Sans" w:hAnsi="Open Sans" w:cs="Open Sans"/>
        </w:rPr>
      </w:pPr>
    </w:p>
    <w:p w14:paraId="59E937E2" w14:textId="1CC13F71" w:rsidR="001606E2" w:rsidRPr="00646902" w:rsidRDefault="704253EE" w:rsidP="0FC2432A">
      <w:pPr>
        <w:pStyle w:val="Naslov1"/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54"/>
          <w:szCs w:val="54"/>
        </w:rPr>
        <w:t>Hozzáférés információkhoz és tanácsadáshoz</w:t>
      </w:r>
    </w:p>
    <w:p w14:paraId="01A9D2CE" w14:textId="24382C07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Az információk nem voltak </w:t>
      </w:r>
      <w:hyperlink r:id="rId35" w:anchor="ETR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egyszerűen olvashatók.</w:t>
        </w:r>
      </w:hyperlink>
    </w:p>
    <w:p w14:paraId="57EC9680" w14:textId="1E8365CC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lastRenderedPageBreak/>
        <w:t>Az emberek nem értették a helyzetet.</w:t>
      </w:r>
    </w:p>
    <w:p w14:paraId="0455698B" w14:textId="7035D1D5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fogyatékkal élők szervezetei felszólították a kormányzatokat</w:t>
      </w:r>
    </w:p>
    <w:p w14:paraId="3D9B635A" w14:textId="0F1BBC09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arra, hogy érjék el a fogyatékkal élő embereket is.</w:t>
      </w:r>
    </w:p>
    <w:p w14:paraId="56E0EA41" w14:textId="4D42B32E" w:rsidR="001606E2" w:rsidRPr="00646902" w:rsidRDefault="001606E2" w:rsidP="0FC2432A">
      <w:pPr>
        <w:rPr>
          <w:rFonts w:ascii="Open Sans" w:hAnsi="Open Sans" w:cs="Open Sans"/>
        </w:rPr>
      </w:pPr>
    </w:p>
    <w:p w14:paraId="6AA8728C" w14:textId="68FFF5A1" w:rsidR="001606E2" w:rsidRPr="00646902" w:rsidRDefault="704253EE" w:rsidP="0FC2432A">
      <w:pPr>
        <w:pStyle w:val="Naslov1"/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54"/>
          <w:szCs w:val="54"/>
        </w:rPr>
        <w:t>Munkavállalás</w:t>
      </w:r>
    </w:p>
    <w:p w14:paraId="1391D199" w14:textId="557F2B86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Covid-19 miatt sokat elvesztették a munkájukat.</w:t>
      </w:r>
    </w:p>
    <w:p w14:paraId="002F7CC6" w14:textId="3D4BBBD1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helyzet nagyon bizonytalan volt.</w:t>
      </w:r>
    </w:p>
    <w:p w14:paraId="0CFCFD4B" w14:textId="707C086E" w:rsidR="001606E2" w:rsidRPr="00646902" w:rsidRDefault="704253EE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fogyatékkal élők féltek, hogy elvesztik a munkájukat.</w:t>
      </w:r>
    </w:p>
    <w:p w14:paraId="5E5C7AA8" w14:textId="127C4097" w:rsidR="001606E2" w:rsidRPr="00646902" w:rsidRDefault="001606E2" w:rsidP="695209B1">
      <w:pPr>
        <w:pStyle w:val="Naslov2"/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381B15EB" w14:textId="40D44818" w:rsidR="001606E2" w:rsidRPr="00646902" w:rsidRDefault="00297AC3">
      <w:pPr>
        <w:rPr>
          <w:rFonts w:ascii="Open Sans" w:hAnsi="Open Sans" w:cs="Open Sans"/>
        </w:rPr>
      </w:pPr>
      <w:r w:rsidRPr="00646902">
        <w:br w:type="page"/>
      </w:r>
    </w:p>
    <w:p w14:paraId="5A488120" w14:textId="5CABC9B6" w:rsidR="001606E2" w:rsidRPr="00646902" w:rsidRDefault="00646902" w:rsidP="0FC2432A">
      <w:pPr>
        <w:pStyle w:val="Naslov1"/>
        <w:rPr>
          <w:rFonts w:ascii="Open Sans" w:hAnsi="Open Sans" w:cs="Open Sans"/>
          <w:b/>
          <w:bCs/>
          <w:sz w:val="48"/>
          <w:szCs w:val="48"/>
        </w:rPr>
      </w:pPr>
      <w:hyperlink r:id="rId36">
        <w:r w:rsidR="00A005DC" w:rsidRPr="00646902">
          <w:rPr>
            <w:rStyle w:val="Hiperveza"/>
            <w:rFonts w:ascii="Open Sans" w:hAnsi="Open Sans"/>
            <w:b/>
            <w:bCs/>
            <w:sz w:val="48"/>
            <w:szCs w:val="48"/>
          </w:rPr>
          <w:t>EU eszközök a szellemi fogyatékkal élő emberek foglalkoztatásának elősegítésére</w:t>
        </w:r>
      </w:hyperlink>
    </w:p>
    <w:p w14:paraId="03005A64" w14:textId="5C607467" w:rsidR="001606E2" w:rsidRPr="00646902" w:rsidRDefault="001606E2" w:rsidP="0FC2432A">
      <w:pPr>
        <w:rPr>
          <w:rFonts w:ascii="Open Sans" w:hAnsi="Open Sans" w:cs="Open Sans"/>
        </w:rPr>
      </w:pPr>
    </w:p>
    <w:p w14:paraId="6A2C513E" w14:textId="3060F7CB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Tim Ghillan a Fogyatékkal Élőknek Szolgáltatásokat Nyújtó Szolgáltatók Európai Szervezeténél dolgozik.  </w:t>
      </w:r>
    </w:p>
    <w:p w14:paraId="2BC64298" w14:textId="11A8FFD4" w:rsidR="001606E2" w:rsidRPr="00646902" w:rsidRDefault="001606E2" w:rsidP="0FC2432A">
      <w:pPr>
        <w:rPr>
          <w:rFonts w:ascii="Open Sans" w:hAnsi="Open Sans" w:cs="Open Sans"/>
        </w:rPr>
      </w:pPr>
    </w:p>
    <w:p w14:paraId="627054EE" w14:textId="599A860C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Tim a </w:t>
      </w:r>
      <w:hyperlink r:id="rId37" w:anchor="Employ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szellemi fogyatékkal élők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81E32FD" w14:textId="3E1D529F" w:rsidR="001606E2" w:rsidRPr="00646902" w:rsidRDefault="00646902">
      <w:pPr>
        <w:rPr>
          <w:rFonts w:ascii="Open Sans" w:hAnsi="Open Sans" w:cs="Open Sans"/>
        </w:rPr>
      </w:pPr>
      <w:hyperlink r:id="rId38" w:anchor="IntellectualDisability">
        <w:r w:rsidR="2F852CE8"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foglalkoztatásáról</w:t>
        </w:r>
      </w:hyperlink>
      <w:r w:rsidR="2F852CE8" w:rsidRPr="00646902">
        <w:rPr>
          <w:rFonts w:ascii="Open Sans" w:hAnsi="Open Sans"/>
          <w:color w:val="000000" w:themeColor="text1"/>
          <w:sz w:val="35"/>
          <w:szCs w:val="35"/>
        </w:rPr>
        <w:t xml:space="preserve"> beszélt. </w:t>
      </w:r>
    </w:p>
    <w:p w14:paraId="72D95FED" w14:textId="781DAB8A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szellemi fogyatékkal élő embereknek </w:t>
      </w:r>
    </w:p>
    <w:p w14:paraId="624B274A" w14:textId="4FD7ED1F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bárki máshoz hasonlóan  </w:t>
      </w:r>
    </w:p>
    <w:p w14:paraId="7957831D" w14:textId="1231BF87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joguk van munkát vállalni.  </w:t>
      </w:r>
    </w:p>
    <w:p w14:paraId="0A57AC6E" w14:textId="0916D5BF" w:rsidR="001606E2" w:rsidRPr="00646902" w:rsidRDefault="001606E2" w:rsidP="0FC2432A">
      <w:pPr>
        <w:rPr>
          <w:rFonts w:ascii="Open Sans" w:hAnsi="Open Sans" w:cs="Open Sans"/>
        </w:rPr>
      </w:pPr>
    </w:p>
    <w:p w14:paraId="064F406D" w14:textId="5064B921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szellemi fogyatékkal élő embereknek </w:t>
      </w:r>
    </w:p>
    <w:p w14:paraId="4A8CC949" w14:textId="0593B7A4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is joguk van ahhoz, hogy segítséget kapjanak közösségüktől. </w:t>
      </w:r>
    </w:p>
    <w:p w14:paraId="2993F1C7" w14:textId="5620A914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But Tim elmondta, hogy vannak olyan akadályok </w:t>
      </w:r>
    </w:p>
    <w:p w14:paraId="0FCED113" w14:textId="2E2E2F7D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amelyek hátráltatják a szellemi fogyatékkal élő embereket </w:t>
      </w:r>
    </w:p>
    <w:p w14:paraId="378B126C" w14:textId="1F7F68A8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munkakeresésben.</w:t>
      </w:r>
    </w:p>
    <w:p w14:paraId="3EE7684D" w14:textId="5CE29717" w:rsidR="001606E2" w:rsidRPr="00646902" w:rsidRDefault="001606E2" w:rsidP="0FC2432A">
      <w:pPr>
        <w:rPr>
          <w:rFonts w:ascii="Open Sans" w:hAnsi="Open Sans" w:cs="Open Sans"/>
        </w:rPr>
      </w:pPr>
    </w:p>
    <w:p w14:paraId="5009F172" w14:textId="0D9EB4EF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Bemutatott két fontos dokumentumot, amely felhasználható  </w:t>
      </w:r>
    </w:p>
    <w:p w14:paraId="12307563" w14:textId="0385D0A6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szellemi fogyatékkal élő emberek foglalkoztatásának elősegítéséhez:  </w:t>
      </w:r>
    </w:p>
    <w:p w14:paraId="1982CB1C" w14:textId="1BD80199" w:rsidR="001606E2" w:rsidRPr="00646902" w:rsidRDefault="2F852CE8" w:rsidP="0D3B1656">
      <w:pPr>
        <w:pStyle w:val="Odlomakpopisa"/>
        <w:numPr>
          <w:ilvl w:val="0"/>
          <w:numId w:val="6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Az </w:t>
      </w:r>
      <w:hyperlink r:id="rId39" w:anchor="EDS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Európai Fogyatékosságügyi Stratégia</w:t>
        </w:r>
      </w:hyperlink>
      <w:r w:rsidRPr="00646902">
        <w:rPr>
          <w:rFonts w:ascii="Open Sans" w:hAnsi="Open Sans"/>
          <w:b/>
          <w:bCs/>
          <w:sz w:val="35"/>
          <w:szCs w:val="35"/>
        </w:rPr>
        <w:t xml:space="preserve"> </w:t>
      </w:r>
    </w:p>
    <w:p w14:paraId="60CACC13" w14:textId="2ACC496F" w:rsidR="001606E2" w:rsidRPr="00646902" w:rsidRDefault="2F852CE8" w:rsidP="0D3B1656">
      <w:pPr>
        <w:pStyle w:val="Odlomakpopisa"/>
        <w:numPr>
          <w:ilvl w:val="0"/>
          <w:numId w:val="6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</w:t>
      </w:r>
      <w:hyperlink r:id="rId40" w:anchor="EuropeanPillarofSocialRights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Szociális jogok európai pillére</w:t>
        </w:r>
      </w:hyperlink>
    </w:p>
    <w:p w14:paraId="5AFBA57D" w14:textId="6FD5A364" w:rsidR="001606E2" w:rsidRPr="00646902" w:rsidRDefault="001606E2" w:rsidP="0FC2432A">
      <w:pPr>
        <w:rPr>
          <w:rFonts w:ascii="Open Sans" w:hAnsi="Open Sans" w:cs="Open Sans"/>
        </w:rPr>
      </w:pPr>
    </w:p>
    <w:p w14:paraId="5AC291AC" w14:textId="42BEC80C" w:rsidR="001606E2" w:rsidRPr="00646902" w:rsidRDefault="2F852CE8" w:rsidP="0FC2432A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Tim elmondta, hogy az oktatás, a lakhatás és a közlekedés </w:t>
      </w:r>
      <w:hyperlink r:id="rId41" w:anchor="Accessible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hozzáférhetőbbé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tétele útján lehet elősegíteni a fogyatékkal élő emberek foglalkoztatását.  </w:t>
      </w:r>
    </w:p>
    <w:p w14:paraId="35715D20" w14:textId="01D0EE78" w:rsidR="695209B1" w:rsidRPr="00646902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1CA2CA2D" w14:textId="297173C4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Mark Bell a dublini </w:t>
      </w:r>
    </w:p>
    <w:p w14:paraId="10380558" w14:textId="54205F94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Trinity College jogi iskola vezetője.  </w:t>
      </w:r>
    </w:p>
    <w:p w14:paraId="56B62E12" w14:textId="0C9AC5B3" w:rsidR="001606E2" w:rsidRPr="00646902" w:rsidRDefault="001606E2" w:rsidP="0FC2432A">
      <w:pPr>
        <w:rPr>
          <w:rFonts w:ascii="Open Sans" w:hAnsi="Open Sans" w:cs="Open Sans"/>
        </w:rPr>
      </w:pPr>
    </w:p>
    <w:p w14:paraId="207D4678" w14:textId="342E210A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Mark az ésszerű beilleszkedésről beszélt.  </w:t>
      </w:r>
    </w:p>
    <w:p w14:paraId="0FC8AC84" w14:textId="679A6146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Elmondta, hogy a munkavállalás elérhető kell hogy legyen minden szellemi fogyatékkal élő ember számára.  </w:t>
      </w:r>
    </w:p>
    <w:p w14:paraId="20BA92D0" w14:textId="2857607E" w:rsidR="001606E2" w:rsidRPr="00646902" w:rsidRDefault="001606E2" w:rsidP="0FC2432A">
      <w:pPr>
        <w:rPr>
          <w:rFonts w:ascii="Open Sans" w:hAnsi="Open Sans" w:cs="Open Sans"/>
        </w:rPr>
      </w:pPr>
    </w:p>
    <w:p w14:paraId="1CF744C0" w14:textId="349D791A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Mark pár példát is felhozott az ésszerű beilleszkedésre:  </w:t>
      </w:r>
    </w:p>
    <w:p w14:paraId="2B32E5DF" w14:textId="7D562AD2" w:rsidR="001606E2" w:rsidRPr="00646902" w:rsidRDefault="2F852CE8" w:rsidP="695209B1">
      <w:pPr>
        <w:pStyle w:val="Odlomakpopisa"/>
        <w:numPr>
          <w:ilvl w:val="0"/>
          <w:numId w:val="5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munkáltatók </w:t>
      </w:r>
      <w:hyperlink r:id="rId42" w:anchor="ETR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egyszerűen olvasható</w:t>
        </w:r>
        <w:r w:rsidRPr="00646902">
          <w:rPr>
            <w:rStyle w:val="Hiperveza"/>
            <w:rFonts w:ascii="Open Sans" w:hAnsi="Open Sans"/>
            <w:color w:val="00AAB5"/>
            <w:sz w:val="35"/>
            <w:szCs w:val="35"/>
          </w:rPr>
          <w:t xml:space="preserve"> 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>formátumban biztosítják az információkat</w:t>
      </w:r>
    </w:p>
    <w:p w14:paraId="16B4F917" w14:textId="570C8E59" w:rsidR="001606E2" w:rsidRPr="00646902" w:rsidRDefault="2F852CE8" w:rsidP="695209B1">
      <w:pPr>
        <w:pStyle w:val="Odlomakpopisa"/>
        <w:numPr>
          <w:ilvl w:val="0"/>
          <w:numId w:val="5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lastRenderedPageBreak/>
        <w:t>A munkáltatók támogathatják a szellemi fogyatékkal élő alkalmazottakat</w:t>
      </w:r>
    </w:p>
    <w:p w14:paraId="222FB96A" w14:textId="0C93C7C4" w:rsidR="001606E2" w:rsidRPr="00646902" w:rsidRDefault="2F852CE8" w:rsidP="0FC2432A">
      <w:pPr>
        <w:pStyle w:val="Odlomakpopisa"/>
        <w:numPr>
          <w:ilvl w:val="0"/>
          <w:numId w:val="5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munkáltatók feloszthatják a munkafeladatokat úgy, hogy a szellemi fogyatékkal élők is el tudják végezni ezeket.  </w:t>
      </w:r>
    </w:p>
    <w:p w14:paraId="7975FA09" w14:textId="34CA5A0A" w:rsidR="001606E2" w:rsidRPr="00646902" w:rsidRDefault="001606E2" w:rsidP="0FC2432A">
      <w:pPr>
        <w:rPr>
          <w:rFonts w:ascii="Open Sans" w:hAnsi="Open Sans" w:cs="Open Sans"/>
        </w:rPr>
      </w:pPr>
    </w:p>
    <w:p w14:paraId="18C60CAA" w14:textId="219456EE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Anouk Van Hoofstadt a belgiumi Antwerp Management Iskolában dolgozik.  </w:t>
      </w:r>
    </w:p>
    <w:p w14:paraId="0E6C103D" w14:textId="0A7CB98F" w:rsidR="695209B1" w:rsidRPr="00646902" w:rsidRDefault="2F852CE8" w:rsidP="695209B1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Anouk a szellemi fogyatékkal élő emberek normál gazdaságban történő foglalkoztatásáról beszélt. </w:t>
      </w:r>
    </w:p>
    <w:p w14:paraId="176FABF4" w14:textId="10660494" w:rsidR="001606E2" w:rsidRPr="00646902" w:rsidRDefault="001606E2" w:rsidP="0FC2432A">
      <w:pPr>
        <w:rPr>
          <w:rFonts w:ascii="Open Sans" w:hAnsi="Open Sans" w:cs="Open Sans"/>
        </w:rPr>
      </w:pPr>
    </w:p>
    <w:p w14:paraId="78364C77" w14:textId="193823BB" w:rsidR="001606E2" w:rsidRPr="00646902" w:rsidRDefault="2F852CE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Anouk bemutatta Thibeau-t, aki vele dolgozik. </w:t>
      </w:r>
    </w:p>
    <w:p w14:paraId="666DCE81" w14:textId="01EBD6D0" w:rsidR="7DC1D5C5" w:rsidRPr="00646902" w:rsidRDefault="7DC1D5C5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Thibeau szellemi fogyatékos.</w:t>
      </w:r>
    </w:p>
    <w:p w14:paraId="5D138178" w14:textId="1DE927D1" w:rsidR="7DC1D5C5" w:rsidRPr="00646902" w:rsidRDefault="7DC1D5C5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Thibeau az Antwerp Management Iskolában dolgozik.</w:t>
      </w:r>
    </w:p>
    <w:p w14:paraId="38535D96" w14:textId="3025A2DB" w:rsidR="001606E2" w:rsidRPr="00646902" w:rsidRDefault="2F852CE8" w:rsidP="695209B1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Thibeau nagy hatással van a </w:t>
      </w:r>
    </w:p>
    <w:p w14:paraId="218927E9" w14:textId="4227D03C" w:rsidR="001606E2" w:rsidRPr="00646902" w:rsidRDefault="2F852CE8" w:rsidP="695209B1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csapatra, amelyben dolgozik. </w:t>
      </w:r>
    </w:p>
    <w:p w14:paraId="596C1FD1" w14:textId="255DA934" w:rsidR="001606E2" w:rsidRPr="00646902" w:rsidRDefault="001606E2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1D47A22E" w14:textId="67204932" w:rsidR="001606E2" w:rsidRPr="00646902" w:rsidRDefault="00297AC3">
      <w:pPr>
        <w:rPr>
          <w:rFonts w:ascii="Open Sans" w:hAnsi="Open Sans" w:cs="Open Sans"/>
        </w:rPr>
      </w:pPr>
      <w:r w:rsidRPr="00646902">
        <w:br w:type="page"/>
      </w:r>
    </w:p>
    <w:p w14:paraId="669210E7" w14:textId="6E46307A" w:rsidR="001606E2" w:rsidRPr="00646902" w:rsidRDefault="00646902" w:rsidP="0FC2432A">
      <w:pPr>
        <w:pStyle w:val="Naslov1"/>
        <w:rPr>
          <w:rFonts w:ascii="Open Sans" w:hAnsi="Open Sans" w:cs="Open Sans"/>
          <w:b/>
          <w:bCs/>
          <w:sz w:val="96"/>
          <w:szCs w:val="96"/>
        </w:rPr>
      </w:pPr>
      <w:hyperlink r:id="rId43">
        <w:r w:rsidR="00A005DC" w:rsidRPr="00646902">
          <w:rPr>
            <w:rStyle w:val="Hiperveza"/>
            <w:rFonts w:ascii="Open Sans" w:hAnsi="Open Sans"/>
            <w:b/>
            <w:bCs/>
            <w:sz w:val="48"/>
            <w:szCs w:val="48"/>
          </w:rPr>
          <w:t>„Segítünk a szellemi fogyatékkal élő embereknek normál életet élni” - Online megbeszélés a Rytmussal</w:t>
        </w:r>
      </w:hyperlink>
    </w:p>
    <w:p w14:paraId="13AB4F70" w14:textId="54430F00" w:rsidR="695209B1" w:rsidRPr="00646902" w:rsidRDefault="695209B1" w:rsidP="695209B1">
      <w:pPr>
        <w:rPr>
          <w:rFonts w:ascii="Open Sans" w:hAnsi="Open Sans" w:cs="Open Sans"/>
        </w:rPr>
      </w:pPr>
    </w:p>
    <w:p w14:paraId="6CD918E7" w14:textId="700E663B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Rytmus egy olyan szervezet </w:t>
      </w:r>
    </w:p>
    <w:p w14:paraId="5AC6A1F6" w14:textId="39587653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amely támogatja a szellemi fogyatékkal élők </w:t>
      </w:r>
      <w:hyperlink r:id="rId44" w:anchor="Employ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foglalkoztatását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57EDA3FF" w14:textId="4A03A978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Csehországban.  </w:t>
      </w:r>
    </w:p>
    <w:p w14:paraId="2750D3EF" w14:textId="0E245946" w:rsidR="001606E2" w:rsidRPr="00646902" w:rsidRDefault="001606E2" w:rsidP="0FC2432A">
      <w:pPr>
        <w:rPr>
          <w:rFonts w:ascii="Open Sans" w:hAnsi="Open Sans" w:cs="Open Sans"/>
        </w:rPr>
      </w:pPr>
    </w:p>
    <w:p w14:paraId="53F8C62A" w14:textId="64191572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2019-ben a Rytmus 40 fogyatékkal élő embernek segített </w:t>
      </w:r>
    </w:p>
    <w:p w14:paraId="54503F0F" w14:textId="0B2F3C91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munkát találni. </w:t>
      </w:r>
    </w:p>
    <w:p w14:paraId="301E2F4B" w14:textId="5FABB397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3221D9A" w14:textId="1490EBD9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Hogyan támogatja a Rytmus a fogyatékkal élő munkakeresőket?  </w:t>
      </w: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F112F28" w14:textId="075477BD" w:rsidR="001606E2" w:rsidRPr="00646902" w:rsidRDefault="001606E2" w:rsidP="0FC2432A">
      <w:pPr>
        <w:rPr>
          <w:rFonts w:ascii="Open Sans" w:hAnsi="Open Sans" w:cs="Open Sans"/>
        </w:rPr>
      </w:pPr>
    </w:p>
    <w:p w14:paraId="71AA602F" w14:textId="2BD8D477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Rytmus megbeszéléseket szervez a fogyatékkal élők  </w:t>
      </w:r>
    </w:p>
    <w:p w14:paraId="2DE724DD" w14:textId="3504E375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számára, ahogy elmondhatják munkakeresési elképzeléseiket.  </w:t>
      </w:r>
    </w:p>
    <w:p w14:paraId="39ABAB53" w14:textId="425276A2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Rytmus segít a fogyatékkal élőknek  </w:t>
      </w:r>
    </w:p>
    <w:p w14:paraId="68A6EE96" w14:textId="4E4EBA52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önéletrajzuk elkészítésében és a munkaajánlatok megválaszolásában.  </w:t>
      </w:r>
    </w:p>
    <w:p w14:paraId="6DD81255" w14:textId="3ADFA7F0" w:rsidR="001606E2" w:rsidRPr="00646902" w:rsidRDefault="001606E2" w:rsidP="0FC2432A">
      <w:pPr>
        <w:rPr>
          <w:rFonts w:ascii="Open Sans" w:hAnsi="Open Sans" w:cs="Open Sans"/>
        </w:rPr>
      </w:pPr>
    </w:p>
    <w:p w14:paraId="436975F7" w14:textId="12DECDF9" w:rsidR="001606E2" w:rsidRPr="00646902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Rytmus a közösségi oldalak használatával</w:t>
      </w:r>
    </w:p>
    <w:p w14:paraId="0EAC4C10" w14:textId="116F24D4" w:rsidR="001606E2" w:rsidRPr="00646902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felveszi a kapcsolatot a vállalatokkal és</w:t>
      </w:r>
    </w:p>
    <w:p w14:paraId="263179FB" w14:textId="5C3E3C60" w:rsidR="001606E2" w:rsidRPr="00646902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rövid dokumentumokban bemutatja </w:t>
      </w:r>
    </w:p>
    <w:p w14:paraId="55D1DA97" w14:textId="4A3C72E8" w:rsidR="001606E2" w:rsidRPr="00646902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munkakeresők profiljait és érdeklődési köreit.  </w:t>
      </w:r>
    </w:p>
    <w:p w14:paraId="03BC7CA9" w14:textId="5D1223A6" w:rsidR="001606E2" w:rsidRPr="00646902" w:rsidRDefault="001606E2" w:rsidP="0FC2432A">
      <w:pPr>
        <w:rPr>
          <w:rFonts w:ascii="Open Sans" w:hAnsi="Open Sans" w:cs="Open Sans"/>
        </w:rPr>
      </w:pPr>
    </w:p>
    <w:p w14:paraId="644B8403" w14:textId="7EC888F7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Martin Lubojacký elmondta, hogy a vállalatok tartanak attól, hogy fogyatékkal élőket foglalkoztassanak. </w:t>
      </w: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A2C36A9" w14:textId="09D5B37B" w:rsidR="001606E2" w:rsidRPr="00646902" w:rsidRDefault="001606E2" w:rsidP="0FC2432A">
      <w:pPr>
        <w:rPr>
          <w:rFonts w:ascii="Open Sans" w:hAnsi="Open Sans" w:cs="Open Sans"/>
        </w:rPr>
      </w:pPr>
    </w:p>
    <w:p w14:paraId="31413C81" w14:textId="3DBFAB8E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Rytmus megbeszéléseket folytat a vállalatokkal, amely során  </w:t>
      </w:r>
    </w:p>
    <w:p w14:paraId="1259339F" w14:textId="776AED8A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megismeri a tevékenységüket és toborzási gyakorlataikat.  </w:t>
      </w:r>
    </w:p>
    <w:p w14:paraId="340582A9" w14:textId="7B6BF714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Rytmus megbeszéléseket szervez a vállalatok </w:t>
      </w:r>
    </w:p>
    <w:p w14:paraId="32C1F735" w14:textId="3C1FB6D5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és a munkavállalók között, amelynek célja a </w:t>
      </w: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>munkafeltételek</w:t>
      </w: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személyre szabása.  </w:t>
      </w:r>
    </w:p>
    <w:p w14:paraId="0ACFE963" w14:textId="21456951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munka meg kell hogy feleljen az adott  </w:t>
      </w:r>
    </w:p>
    <w:p w14:paraId="116EE9B0" w14:textId="5F9A6349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fogyatékos alkalmazott képességeinek és igényeinek.  </w:t>
      </w:r>
    </w:p>
    <w:p w14:paraId="0412D804" w14:textId="0BF9651A" w:rsidR="001606E2" w:rsidRPr="00646902" w:rsidRDefault="001606E2" w:rsidP="0FC2432A">
      <w:pPr>
        <w:rPr>
          <w:rFonts w:ascii="Open Sans" w:hAnsi="Open Sans" w:cs="Open Sans"/>
        </w:rPr>
      </w:pPr>
    </w:p>
    <w:p w14:paraId="15971C13" w14:textId="72388FE3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Rytmus a „munkahelyi tapasztalatcsere” módszerét alkalmazza.  </w:t>
      </w:r>
    </w:p>
    <w:p w14:paraId="46F3AA07" w14:textId="4BB88227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Az új pozíció betöltése előtt a munkakeresők </w:t>
      </w:r>
    </w:p>
    <w:p w14:paraId="0EAF705E" w14:textId="1E337C19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1-3 napot eltöltenek a vállalatnál.  </w:t>
      </w:r>
    </w:p>
    <w:p w14:paraId="2DFA7AE8" w14:textId="11A0B6F6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munkakeresők találkozhatnak olyan önérvényesítőkkel is </w:t>
      </w:r>
    </w:p>
    <w:p w14:paraId="4D58C360" w14:textId="46A2BECA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akik már a vállalatnál dolgoznak.  </w:t>
      </w:r>
    </w:p>
    <w:p w14:paraId="06367E15" w14:textId="79424EA8" w:rsidR="001606E2" w:rsidRPr="00646902" w:rsidRDefault="001606E2" w:rsidP="0FC2432A">
      <w:pPr>
        <w:rPr>
          <w:rFonts w:ascii="Open Sans" w:hAnsi="Open Sans" w:cs="Open Sans"/>
        </w:rPr>
      </w:pPr>
    </w:p>
    <w:p w14:paraId="26A7BADB" w14:textId="4EC0981A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Amikor az alkalmazottak elkezdik új munkájukat,  </w:t>
      </w:r>
    </w:p>
    <w:p w14:paraId="2C142582" w14:textId="19F18959" w:rsidR="001606E2" w:rsidRPr="00646902" w:rsidRDefault="0DEBD513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Rytmus támogatja és mentorálja őket  </w:t>
      </w:r>
    </w:p>
    <w:p w14:paraId="641E660D" w14:textId="40EE44CC" w:rsidR="001606E2" w:rsidRPr="00646902" w:rsidRDefault="0DEBD51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vállalati életbe történő beilleszkedésük során.  </w:t>
      </w:r>
    </w:p>
    <w:p w14:paraId="0FD21DB4" w14:textId="77777777" w:rsidR="00A005DC" w:rsidRPr="00646902" w:rsidRDefault="00A005DC">
      <w:pPr>
        <w:rPr>
          <w:rFonts w:ascii="Open Sans" w:hAnsi="Open Sans" w:cs="Open Sans"/>
        </w:rPr>
      </w:pPr>
    </w:p>
    <w:p w14:paraId="20328896" w14:textId="687B651E" w:rsidR="001606E2" w:rsidRPr="00646902" w:rsidRDefault="00646902" w:rsidP="0FC2432A">
      <w:pPr>
        <w:pStyle w:val="Naslov1"/>
        <w:rPr>
          <w:rFonts w:ascii="Open Sans" w:hAnsi="Open Sans" w:cs="Open Sans"/>
          <w:b/>
          <w:bCs/>
          <w:sz w:val="44"/>
          <w:szCs w:val="44"/>
        </w:rPr>
      </w:pPr>
      <w:hyperlink r:id="rId45">
        <w:r w:rsidR="00A005DC" w:rsidRPr="00646902">
          <w:rPr>
            <w:rStyle w:val="Hiperveza"/>
            <w:rFonts w:ascii="Open Sans" w:hAnsi="Open Sans"/>
            <w:b/>
            <w:bCs/>
            <w:sz w:val="44"/>
            <w:szCs w:val="44"/>
          </w:rPr>
          <w:t>A következő EU Fogyatékosságügyi Stratégia hogyan fogja lefedni a foglalkoztatást?</w:t>
        </w:r>
      </w:hyperlink>
    </w:p>
    <w:p w14:paraId="4C28A6BE" w14:textId="36EA3528" w:rsidR="001606E2" w:rsidRPr="00646902" w:rsidRDefault="001606E2" w:rsidP="695209B1">
      <w:pPr>
        <w:pStyle w:val="Naslov3"/>
        <w:rPr>
          <w:rFonts w:ascii="Open Sans" w:hAnsi="Open Sans" w:cs="Open Sans"/>
        </w:rPr>
      </w:pPr>
    </w:p>
    <w:p w14:paraId="0CE80607" w14:textId="44CF972C" w:rsidR="001606E2" w:rsidRPr="00646902" w:rsidRDefault="764CDA92" w:rsidP="0FC2432A">
      <w:pPr>
        <w:pStyle w:val="Naslov3"/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54"/>
          <w:szCs w:val="54"/>
        </w:rPr>
        <w:t>Soufiane El Amrani</w:t>
      </w:r>
    </w:p>
    <w:p w14:paraId="67A957E4" w14:textId="065B424E" w:rsidR="001606E2" w:rsidRPr="00646902" w:rsidRDefault="001606E2" w:rsidP="0FC2432A">
      <w:pPr>
        <w:rPr>
          <w:rFonts w:ascii="Open Sans" w:hAnsi="Open Sans" w:cs="Open Sans"/>
        </w:rPr>
      </w:pPr>
    </w:p>
    <w:p w14:paraId="1E53E576" w14:textId="69638F3F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„Más régóta az </w:t>
      </w:r>
    </w:p>
    <w:p w14:paraId="02444721" w14:textId="689AC170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Inclusion Europe szervezetnél dolgozom.</w:t>
      </w:r>
    </w:p>
    <w:p w14:paraId="5D6C7025" w14:textId="29B6DF99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Elégedett vagyok a munkámmal.</w:t>
      </w:r>
    </w:p>
    <w:p w14:paraId="05B1D09F" w14:textId="63215764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De tudom, hogy nem minden </w:t>
      </w:r>
    </w:p>
    <w:p w14:paraId="26F54A67" w14:textId="3DAAA865" w:rsidR="001606E2" w:rsidRPr="00646902" w:rsidRDefault="00646902">
      <w:pPr>
        <w:rPr>
          <w:rFonts w:ascii="Open Sans" w:hAnsi="Open Sans" w:cs="Open Sans"/>
        </w:rPr>
      </w:pPr>
      <w:hyperlink r:id="rId46" w:anchor="IntellectualDisability">
        <w:r w:rsidR="00A005DC"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fogyatékkal élő</w:t>
        </w:r>
      </w:hyperlink>
      <w:r w:rsidR="00A005DC" w:rsidRPr="00646902">
        <w:rPr>
          <w:rFonts w:ascii="Open Sans" w:hAnsi="Open Sans"/>
          <w:b/>
          <w:bCs/>
          <w:sz w:val="35"/>
          <w:szCs w:val="35"/>
        </w:rPr>
        <w:t xml:space="preserve"> </w:t>
      </w:r>
      <w:r w:rsidR="00A005DC" w:rsidRPr="00646902">
        <w:rPr>
          <w:rFonts w:ascii="Open Sans" w:hAnsi="Open Sans"/>
          <w:sz w:val="35"/>
          <w:szCs w:val="35"/>
        </w:rPr>
        <w:t>embernek</w:t>
      </w:r>
      <w:r w:rsidR="00A005DC"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67834DB5" w14:textId="2902CE9E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van lehetősége munkát vállalnia.”</w:t>
      </w:r>
    </w:p>
    <w:p w14:paraId="5F6D32B2" w14:textId="244554BB" w:rsidR="695209B1" w:rsidRPr="00646902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0755C972" w14:textId="6E584A31" w:rsidR="579273AC" w:rsidRPr="00646902" w:rsidRDefault="579273AC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Soufiane El Amrani az egyszerűen olvashatósági és </w:t>
      </w:r>
    </w:p>
    <w:p w14:paraId="0D8554D3" w14:textId="3B54BB48" w:rsidR="579273AC" w:rsidRPr="00646902" w:rsidRDefault="579273AC" w:rsidP="695209B1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érvényesítési tisztviselő az Inclusion Europe szervezetnél.</w:t>
      </w:r>
    </w:p>
    <w:p w14:paraId="7B501957" w14:textId="2D4805B0" w:rsidR="695209B1" w:rsidRPr="00646902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24AB57BF" w14:textId="2BAD67FF" w:rsidR="001606E2" w:rsidRPr="00646902" w:rsidRDefault="764CDA92" w:rsidP="0FC2432A">
      <w:pPr>
        <w:pStyle w:val="Naslov3"/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54"/>
          <w:szCs w:val="54"/>
        </w:rPr>
        <w:t>Katarina Ivanković-Knežević</w:t>
      </w:r>
    </w:p>
    <w:p w14:paraId="7C114A97" w14:textId="5B3A8AE9" w:rsidR="001606E2" w:rsidRPr="00646902" w:rsidRDefault="001606E2" w:rsidP="0FC2432A">
      <w:pPr>
        <w:rPr>
          <w:rFonts w:ascii="Open Sans" w:hAnsi="Open Sans" w:cs="Open Sans"/>
        </w:rPr>
      </w:pPr>
    </w:p>
    <w:p w14:paraId="71E110D4" w14:textId="4307A0B5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Katarina Ivanković-Knežević </w:t>
      </w:r>
    </w:p>
    <w:p w14:paraId="54B52ADB" w14:textId="684E9051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foglalkoztatás-,</w:t>
      </w:r>
    </w:p>
    <w:p w14:paraId="302BA761" w14:textId="78CC76A8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szociális és integrációs ügyek igazgatóságán dolgozik </w:t>
      </w:r>
    </w:p>
    <w:p w14:paraId="344998AA" w14:textId="1CACB8BD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az </w:t>
      </w:r>
      <w:hyperlink r:id="rId47" w:anchor="EC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Európai Bizottságban</w:t>
        </w:r>
      </w:hyperlink>
      <w:r w:rsidRPr="00646902">
        <w:rPr>
          <w:rFonts w:ascii="Open Sans" w:hAnsi="Open Sans"/>
          <w:b/>
          <w:bCs/>
          <w:sz w:val="35"/>
          <w:szCs w:val="35"/>
        </w:rPr>
        <w:t>.</w:t>
      </w: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 </w:t>
      </w:r>
    </w:p>
    <w:p w14:paraId="4851E5D3" w14:textId="3432B387" w:rsidR="001606E2" w:rsidRPr="00646902" w:rsidRDefault="001606E2" w:rsidP="0FC2432A">
      <w:pPr>
        <w:rPr>
          <w:rFonts w:ascii="Open Sans" w:hAnsi="Open Sans" w:cs="Open Sans"/>
        </w:rPr>
      </w:pPr>
    </w:p>
    <w:p w14:paraId="699940F4" w14:textId="1D4A8EDD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Katarina Ivanković-Knežević </w:t>
      </w:r>
    </w:p>
    <w:p w14:paraId="31F7DCA7" w14:textId="7C7357EB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bemutatta az előző </w:t>
      </w:r>
    </w:p>
    <w:p w14:paraId="5AF0FF45" w14:textId="3827DD15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EU Fogyatékosságügyi Stratégia pozitív eredményeit:  </w:t>
      </w:r>
    </w:p>
    <w:p w14:paraId="752DEB8A" w14:textId="49A1462F" w:rsidR="764CDA92" w:rsidRPr="00646902" w:rsidRDefault="764CDA92" w:rsidP="695209B1">
      <w:pPr>
        <w:pStyle w:val="Odlomakpopisa"/>
        <w:numPr>
          <w:ilvl w:val="0"/>
          <w:numId w:val="4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fiatalok elhelyezkedését segítő Ifjúsági Foglalkoztatási Kezdeményezés 2018-ban 110 000 szellemi fogyatékkal élő fiatalt támogatott.  </w:t>
      </w:r>
      <w:r w:rsidRPr="00646902">
        <w:rPr>
          <w:rFonts w:ascii="Open Sans" w:hAnsi="Open Sans"/>
        </w:rPr>
        <w:br/>
      </w:r>
    </w:p>
    <w:p w14:paraId="23E36D9B" w14:textId="6D3A68D6" w:rsidR="001606E2" w:rsidRPr="00646902" w:rsidRDefault="764CDA92" w:rsidP="695209B1">
      <w:pPr>
        <w:pStyle w:val="Odlomakpopisa"/>
        <w:numPr>
          <w:ilvl w:val="0"/>
          <w:numId w:val="4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lastRenderedPageBreak/>
        <w:t>2019-ben az Európai bizottság kiadott egy útmutatót, amely bemutatja a munkáltatók által alkalmazott, az ésszerű beilleszkedést segítő jó gyakorlatokat.</w:t>
      </w:r>
    </w:p>
    <w:p w14:paraId="2F630DEB" w14:textId="7E35739D" w:rsidR="695209B1" w:rsidRPr="00646902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62031920" w14:textId="639CA215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Katarina Ivanković-Knežević elmondta, </w:t>
      </w:r>
    </w:p>
    <w:p w14:paraId="07D05467" w14:textId="0B2180E0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hogy sokat kell még dolgozni azért,  </w:t>
      </w:r>
    </w:p>
    <w:p w14:paraId="3874E9DF" w14:textId="7CCF24DD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hogy a fogyatékkal élő emberek </w:t>
      </w:r>
    </w:p>
    <w:p w14:paraId="18C9F14B" w14:textId="2A2988E1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biztosan legyen lehetőségük munkát vállalni.  </w:t>
      </w:r>
    </w:p>
    <w:p w14:paraId="7577BAF0" w14:textId="5BB5E163" w:rsidR="001606E2" w:rsidRPr="00646902" w:rsidRDefault="001606E2" w:rsidP="0FC2432A">
      <w:pPr>
        <w:rPr>
          <w:rFonts w:ascii="Open Sans" w:hAnsi="Open Sans" w:cs="Open Sans"/>
        </w:rPr>
      </w:pPr>
    </w:p>
    <w:p w14:paraId="13BDF73D" w14:textId="61B21277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Bemutatott az  </w:t>
      </w:r>
    </w:p>
    <w:p w14:paraId="6ECCCB22" w14:textId="4654623C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2020-2030 EU Fogyatékosságügyi Stratégiában szereplő néhány prioritást: </w:t>
      </w:r>
    </w:p>
    <w:p w14:paraId="7730D8AC" w14:textId="79A233AB" w:rsidR="001606E2" w:rsidRPr="00646902" w:rsidRDefault="764CDA92" w:rsidP="695209B1">
      <w:pPr>
        <w:pStyle w:val="Odlomakpopisa"/>
        <w:numPr>
          <w:ilvl w:val="0"/>
          <w:numId w:val="3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munkapiac minden fogyatékkal élő személy számára </w:t>
      </w:r>
      <w:hyperlink r:id="rId48" w:anchor="Accessible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hozzáférhető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  <w:r w:rsidRPr="00646902">
        <w:rPr>
          <w:rFonts w:ascii="Open Sans" w:hAnsi="Open Sans"/>
        </w:rPr>
        <w:br/>
      </w: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kell hogy legyen.  </w:t>
      </w:r>
    </w:p>
    <w:p w14:paraId="0F43B085" w14:textId="4CCF8EE6" w:rsidR="001606E2" w:rsidRPr="00646902" w:rsidRDefault="764CDA92" w:rsidP="695209B1">
      <w:pPr>
        <w:pStyle w:val="Odlomakpopisa"/>
        <w:numPr>
          <w:ilvl w:val="0"/>
          <w:numId w:val="3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munkaközvetítő szolgáltatók működjenek együtt a fogyatékkal élőkkel és segítsék az elhelyezkedésüket.   </w:t>
      </w:r>
    </w:p>
    <w:p w14:paraId="47CF658C" w14:textId="517E2711" w:rsidR="001606E2" w:rsidRPr="00646902" w:rsidRDefault="764CDA92" w:rsidP="695209B1">
      <w:pPr>
        <w:pStyle w:val="Odlomakpopisa"/>
        <w:numPr>
          <w:ilvl w:val="0"/>
          <w:numId w:val="3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Az</w:t>
      </w:r>
      <w:r w:rsidRPr="00646902">
        <w:rPr>
          <w:rFonts w:ascii="Open Sans" w:hAnsi="Open Sans"/>
        </w:rPr>
        <w:t xml:space="preserve"> </w:t>
      </w:r>
      <w:hyperlink r:id="rId49" w:anchor="EU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Európai Unió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minden tagállama ugyan úgy kell hogy elismerje egy személy fogyatékosságát.   </w:t>
      </w:r>
    </w:p>
    <w:p w14:paraId="05A1EB14" w14:textId="44F7F0B7" w:rsidR="695209B1" w:rsidRPr="00646902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6499041D" w14:textId="478C7591" w:rsidR="001606E2" w:rsidRPr="00646902" w:rsidRDefault="764CDA92" w:rsidP="0FC2432A">
      <w:pPr>
        <w:pStyle w:val="Naslov3"/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54"/>
          <w:szCs w:val="54"/>
        </w:rPr>
        <w:lastRenderedPageBreak/>
        <w:t xml:space="preserve">Haydn Hammersley </w:t>
      </w:r>
    </w:p>
    <w:p w14:paraId="157EC51A" w14:textId="44CA6243" w:rsidR="001606E2" w:rsidRPr="00646902" w:rsidRDefault="001606E2" w:rsidP="0FC2432A">
      <w:pPr>
        <w:rPr>
          <w:rFonts w:ascii="Open Sans" w:hAnsi="Open Sans" w:cs="Open Sans"/>
        </w:rPr>
      </w:pPr>
    </w:p>
    <w:p w14:paraId="3529F542" w14:textId="5C33F193" w:rsidR="001606E2" w:rsidRPr="00646902" w:rsidRDefault="764CDA92" w:rsidP="695209B1">
      <w:pPr>
        <w:rPr>
          <w:rFonts w:ascii="Open Sans" w:eastAsia="Open Sans" w:hAnsi="Open Sans" w:cs="Open Sans"/>
          <w:b/>
          <w:bCs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Haydn Hammersley az</w:t>
      </w:r>
    </w:p>
    <w:p w14:paraId="329E085F" w14:textId="2087229F" w:rsidR="001606E2" w:rsidRPr="00646902" w:rsidRDefault="764CDA92" w:rsidP="695209B1">
      <w:pPr>
        <w:rPr>
          <w:rFonts w:ascii="Open Sans" w:eastAsia="Open Sans" w:hAnsi="Open Sans" w:cs="Open Sans"/>
          <w:b/>
          <w:bCs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  <w:hyperlink r:id="rId50" w:anchor="EDF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Európai Fogyatékosügyi Fórumban</w:t>
        </w:r>
      </w:hyperlink>
      <w:r w:rsidRPr="00646902">
        <w:rPr>
          <w:rFonts w:ascii="Open Sans" w:hAnsi="Open Sans"/>
          <w:b/>
          <w:bCs/>
          <w:sz w:val="35"/>
          <w:szCs w:val="35"/>
        </w:rPr>
        <w:t xml:space="preserve"> </w:t>
      </w:r>
      <w:r w:rsidRPr="00646902">
        <w:rPr>
          <w:rFonts w:ascii="Open Sans" w:hAnsi="Open Sans"/>
          <w:sz w:val="35"/>
          <w:szCs w:val="35"/>
        </w:rPr>
        <w:t xml:space="preserve">(EDF) dolgozik. </w:t>
      </w:r>
    </w:p>
    <w:p w14:paraId="3B6463E1" w14:textId="07D28DE2" w:rsidR="001606E2" w:rsidRPr="00646902" w:rsidRDefault="001606E2" w:rsidP="0FC2432A">
      <w:pPr>
        <w:rPr>
          <w:rFonts w:ascii="Open Sans" w:hAnsi="Open Sans" w:cs="Open Sans"/>
        </w:rPr>
      </w:pPr>
    </w:p>
    <w:p w14:paraId="69729A6D" w14:textId="6DEBD8A3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Haydn Hammersley bemutatott </w:t>
      </w:r>
    </w:p>
    <w:p w14:paraId="112A96E2" w14:textId="28490BE7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néhány ötletet, amellyel az EDF hozzá kíván járulni </w:t>
      </w:r>
    </w:p>
    <w:p w14:paraId="38E381F2" w14:textId="4A5E5B34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2020-2030 EU Fogyatékosságügyi Stratégiához.  </w:t>
      </w:r>
    </w:p>
    <w:p w14:paraId="75069B1E" w14:textId="58677A94" w:rsidR="001606E2" w:rsidRPr="00646902" w:rsidRDefault="001606E2" w:rsidP="0FC2432A">
      <w:pPr>
        <w:rPr>
          <w:rFonts w:ascii="Open Sans" w:hAnsi="Open Sans" w:cs="Open Sans"/>
        </w:rPr>
      </w:pPr>
    </w:p>
    <w:p w14:paraId="180FD499" w14:textId="4E6D3648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Például:  </w:t>
      </w:r>
    </w:p>
    <w:p w14:paraId="54FA49B7" w14:textId="0498D74C" w:rsidR="001606E2" w:rsidRPr="00646902" w:rsidRDefault="764CDA92" w:rsidP="0FC2432A">
      <w:pPr>
        <w:pStyle w:val="Odlomakpopisa"/>
        <w:numPr>
          <w:ilvl w:val="0"/>
          <w:numId w:val="2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Annak biztosítása, hogy a munkahelyek alkalmazkodjanak az egyes fogyatékkal élő személyekhez.  </w:t>
      </w:r>
    </w:p>
    <w:p w14:paraId="0146A06A" w14:textId="1AD51E60" w:rsidR="001606E2" w:rsidRPr="00646902" w:rsidRDefault="764CDA92" w:rsidP="0FC2432A">
      <w:pPr>
        <w:pStyle w:val="Odlomakpopisa"/>
        <w:numPr>
          <w:ilvl w:val="0"/>
          <w:numId w:val="2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Annak biztosítása, hogy a fogyatékkal élők fizetése ne legyen alacsonyabb, mint az országukban érvényes minimálbér.   </w:t>
      </w:r>
    </w:p>
    <w:p w14:paraId="6CC54473" w14:textId="54E4281D" w:rsidR="001606E2" w:rsidRPr="00646902" w:rsidRDefault="764CDA92" w:rsidP="3511108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5B6C2205" w14:textId="26FE6348" w:rsidR="001606E2" w:rsidRPr="00646902" w:rsidRDefault="764CDA92" w:rsidP="0FC2432A">
      <w:pPr>
        <w:pStyle w:val="Naslov3"/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color w:val="000000" w:themeColor="text1"/>
          <w:sz w:val="54"/>
          <w:szCs w:val="54"/>
        </w:rPr>
        <w:t xml:space="preserve">Milan Brglez </w:t>
      </w:r>
    </w:p>
    <w:p w14:paraId="4089710E" w14:textId="13F58E87" w:rsidR="001606E2" w:rsidRPr="00646902" w:rsidRDefault="001606E2" w:rsidP="0FC2432A">
      <w:pPr>
        <w:rPr>
          <w:rFonts w:ascii="Open Sans" w:hAnsi="Open Sans" w:cs="Open Sans"/>
        </w:rPr>
      </w:pPr>
    </w:p>
    <w:p w14:paraId="60C5AFEE" w14:textId="77777777" w:rsidR="007E73A2" w:rsidRPr="00646902" w:rsidRDefault="764CDA92">
      <w:pPr>
        <w:rPr>
          <w:rFonts w:ascii="Open Sans" w:eastAsia="Open Sans" w:hAnsi="Open Sans" w:cs="Open Sans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Milan Brglez </w:t>
      </w:r>
      <w:r w:rsidRPr="00646902">
        <w:rPr>
          <w:rFonts w:ascii="Open Sans" w:hAnsi="Open Sans"/>
          <w:sz w:val="35"/>
          <w:szCs w:val="35"/>
        </w:rPr>
        <w:t xml:space="preserve">az </w:t>
      </w:r>
      <w:r w:rsidRPr="00646902">
        <w:rPr>
          <w:rFonts w:ascii="Open Sans" w:hAnsi="Open Sans"/>
          <w:b/>
          <w:bCs/>
          <w:sz w:val="35"/>
          <w:szCs w:val="35"/>
        </w:rPr>
        <w:t>Európai Parlament</w:t>
      </w:r>
      <w:r w:rsidRPr="00646902">
        <w:rPr>
          <w:rFonts w:ascii="Open Sans" w:hAnsi="Open Sans"/>
          <w:sz w:val="35"/>
          <w:szCs w:val="35"/>
        </w:rPr>
        <w:t xml:space="preserve"> </w:t>
      </w:r>
    </w:p>
    <w:p w14:paraId="23597DDA" w14:textId="6DE762C9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b/>
          <w:bCs/>
          <w:sz w:val="35"/>
          <w:szCs w:val="35"/>
        </w:rPr>
        <w:t>tagja.</w:t>
      </w: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 </w:t>
      </w:r>
    </w:p>
    <w:p w14:paraId="51201FA2" w14:textId="1633E79F" w:rsidR="001606E2" w:rsidRPr="00646902" w:rsidRDefault="001606E2" w:rsidP="0FC2432A">
      <w:pPr>
        <w:rPr>
          <w:rFonts w:ascii="Open Sans" w:hAnsi="Open Sans" w:cs="Open Sans"/>
        </w:rPr>
      </w:pPr>
    </w:p>
    <w:p w14:paraId="671B31D6" w14:textId="27451A1C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Milan Brglez elmagyarázta, </w:t>
      </w:r>
    </w:p>
    <w:p w14:paraId="6DFF28A1" w14:textId="4E7C4BC2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hogy a fogyatékkal élők jobban ki vannak téve</w:t>
      </w:r>
    </w:p>
    <w:p w14:paraId="6D6F986D" w14:textId="5006132B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szegénység és a társadalmi kirekesztés kockázatának.  </w:t>
      </w:r>
    </w:p>
    <w:p w14:paraId="1B8897C1" w14:textId="1D1EEC73" w:rsidR="001606E2" w:rsidRPr="00646902" w:rsidRDefault="001606E2" w:rsidP="0FC2432A">
      <w:pPr>
        <w:rPr>
          <w:rFonts w:ascii="Open Sans" w:hAnsi="Open Sans" w:cs="Open Sans"/>
        </w:rPr>
      </w:pPr>
    </w:p>
    <w:p w14:paraId="00C6B91D" w14:textId="78DDE603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Milan Brglez véleménye szerint minden törvénynek </w:t>
      </w:r>
    </w:p>
    <w:p w14:paraId="0B82624D" w14:textId="79B2638B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figyelembe kell vennie a társadalom legsérülékenyebb tagjait.  </w:t>
      </w:r>
    </w:p>
    <w:p w14:paraId="77374E8C" w14:textId="15693233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Milan Brglez elmagyarázta, </w:t>
      </w:r>
    </w:p>
    <w:p w14:paraId="7EB9B030" w14:textId="7B406A35" w:rsidR="001606E2" w:rsidRPr="00646902" w:rsidRDefault="764CDA92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hogy a COVID-19 váltás hátrányosan érintette a fogyatékkal élő alkalmazottakat.  </w:t>
      </w:r>
    </w:p>
    <w:p w14:paraId="36A87270" w14:textId="2674C1C4" w:rsidR="001606E2" w:rsidRPr="00646902" w:rsidRDefault="001606E2" w:rsidP="0FC2432A">
      <w:pPr>
        <w:rPr>
          <w:rFonts w:ascii="Open Sans" w:hAnsi="Open Sans" w:cs="Open Sans"/>
        </w:rPr>
      </w:pPr>
    </w:p>
    <w:p w14:paraId="38CE7264" w14:textId="3F93890E" w:rsidR="001606E2" w:rsidRPr="00646902" w:rsidRDefault="21948916" w:rsidP="695209B1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Milan Brglez véleménye szerint az EU tagállamainak növelniük kell az elköteleződésüket a foglalkoztatásban található diszkrimináció elleni fellépés irányában.  </w:t>
      </w:r>
    </w:p>
    <w:p w14:paraId="38FCE93E" w14:textId="468A9873" w:rsidR="001606E2" w:rsidRPr="00646902" w:rsidRDefault="001606E2" w:rsidP="0FC2432A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0ED8E9E4" w14:textId="5D2F46AA" w:rsidR="001606E2" w:rsidRPr="00646902" w:rsidRDefault="00297AC3">
      <w:pPr>
        <w:rPr>
          <w:rFonts w:ascii="Open Sans" w:hAnsi="Open Sans" w:cs="Open Sans"/>
        </w:rPr>
      </w:pPr>
      <w:r w:rsidRPr="00646902">
        <w:br w:type="page"/>
      </w:r>
    </w:p>
    <w:p w14:paraId="365FB374" w14:textId="2D033500" w:rsidR="001606E2" w:rsidRPr="00646902" w:rsidRDefault="00646902" w:rsidP="0FC2432A">
      <w:pPr>
        <w:pStyle w:val="Naslov1"/>
        <w:rPr>
          <w:rFonts w:ascii="Open Sans" w:hAnsi="Open Sans" w:cs="Open Sans"/>
          <w:b/>
          <w:sz w:val="52"/>
          <w:szCs w:val="52"/>
        </w:rPr>
      </w:pPr>
      <w:hyperlink r:id="rId51">
        <w:r w:rsidR="00A005DC" w:rsidRPr="00646902">
          <w:rPr>
            <w:rStyle w:val="Hiperveza"/>
            <w:rFonts w:ascii="Open Sans" w:hAnsi="Open Sans"/>
            <w:b/>
            <w:sz w:val="52"/>
            <w:szCs w:val="52"/>
          </w:rPr>
          <w:t>A foglalkoztatás támogatása és a fogyatékkal élő emberek munkaerőpiaci integrálása</w:t>
        </w:r>
      </w:hyperlink>
    </w:p>
    <w:p w14:paraId="17A273CD" w14:textId="27CF641D" w:rsidR="001606E2" w:rsidRPr="00646902" w:rsidRDefault="001606E2" w:rsidP="0FC2432A">
      <w:pPr>
        <w:jc w:val="right"/>
        <w:rPr>
          <w:rFonts w:ascii="Open Sans" w:hAnsi="Open Sans" w:cs="Open Sans"/>
        </w:rPr>
      </w:pPr>
    </w:p>
    <w:p w14:paraId="34C792DA" w14:textId="3D85DA72" w:rsidR="001606E2" w:rsidRPr="00646902" w:rsidRDefault="001606E2" w:rsidP="0FC2432A">
      <w:pPr>
        <w:rPr>
          <w:rFonts w:ascii="Open Sans" w:hAnsi="Open Sans" w:cs="Open Sans"/>
        </w:rPr>
      </w:pPr>
    </w:p>
    <w:p w14:paraId="7CE0E70C" w14:textId="24B8736B" w:rsidR="001606E2" w:rsidRPr="00646902" w:rsidRDefault="2C581678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KLAPjob a </w:t>
      </w: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>Lev</w:t>
      </w: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egy projektje.  </w:t>
      </w:r>
    </w:p>
    <w:p w14:paraId="7A6C1109" w14:textId="2C73E5C9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</w:t>
      </w:r>
      <w:r w:rsidRPr="00646902">
        <w:rPr>
          <w:rFonts w:ascii="Open Sans" w:hAnsi="Open Sans"/>
          <w:b/>
          <w:bCs/>
          <w:color w:val="000000" w:themeColor="text1"/>
          <w:sz w:val="35"/>
          <w:szCs w:val="35"/>
        </w:rPr>
        <w:t>Lev</w:t>
      </w: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egy Dániában működő szervezet.  </w:t>
      </w:r>
    </w:p>
    <w:p w14:paraId="54F26B06" w14:textId="23E9BEEF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Lev véleménye szerint a</w:t>
      </w:r>
    </w:p>
    <w:p w14:paraId="54078C91" w14:textId="758D8E22" w:rsidR="001606E2" w:rsidRPr="00646902" w:rsidRDefault="00646902">
      <w:pPr>
        <w:rPr>
          <w:rFonts w:ascii="Open Sans" w:hAnsi="Open Sans" w:cs="Open Sans"/>
        </w:rPr>
      </w:pPr>
      <w:hyperlink r:id="rId52" w:anchor="IntellectualDisability">
        <w:r w:rsidR="00A005DC"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szellemi fogyatékkal élő</w:t>
        </w:r>
      </w:hyperlink>
      <w:r w:rsidR="00A005DC" w:rsidRPr="00646902">
        <w:rPr>
          <w:rFonts w:ascii="Open Sans" w:hAnsi="Open Sans"/>
          <w:color w:val="000000" w:themeColor="text1"/>
          <w:sz w:val="35"/>
          <w:szCs w:val="35"/>
        </w:rPr>
        <w:t xml:space="preserve"> embereknek is joguk van ahhoz, </w:t>
      </w:r>
    </w:p>
    <w:p w14:paraId="5B37C50F" w14:textId="4DE6F811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hogy eldöntsék, hol és hogyan </w:t>
      </w:r>
    </w:p>
    <w:p w14:paraId="18CB607C" w14:textId="52416438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kívánnak dolgozni.  </w:t>
      </w:r>
    </w:p>
    <w:p w14:paraId="574F1FB5" w14:textId="53FEACB3" w:rsidR="001606E2" w:rsidRPr="00646902" w:rsidRDefault="001606E2" w:rsidP="0FC2432A">
      <w:pPr>
        <w:rPr>
          <w:rFonts w:ascii="Open Sans" w:hAnsi="Open Sans" w:cs="Open Sans"/>
        </w:rPr>
      </w:pPr>
    </w:p>
    <w:p w14:paraId="6B5D5155" w14:textId="3EA45DD6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>A KLAPjob támogatja a szellemi fogyatékkal élő emberek</w:t>
      </w:r>
      <w:hyperlink r:id="rId53" w:anchor="InclusiveEducation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integrálását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20DE896" w14:textId="4B260F26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munkaerőpiaci </w:t>
      </w:r>
    </w:p>
    <w:p w14:paraId="05E221B0" w14:textId="2BF386C6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folyamatokba.  </w:t>
      </w:r>
    </w:p>
    <w:p w14:paraId="73A7AA63" w14:textId="7C748821" w:rsidR="001606E2" w:rsidRPr="00646902" w:rsidRDefault="001606E2" w:rsidP="0FC2432A">
      <w:pPr>
        <w:rPr>
          <w:rFonts w:ascii="Open Sans" w:hAnsi="Open Sans" w:cs="Open Sans"/>
        </w:rPr>
      </w:pPr>
    </w:p>
    <w:p w14:paraId="144E8D83" w14:textId="0FC9C955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KlAPjob számos különböző vállalatnak dolgozik. </w:t>
      </w:r>
    </w:p>
    <w:p w14:paraId="40ACE544" w14:textId="1EC958DC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KLAPjob segít a vállalatoknak </w:t>
      </w:r>
    </w:p>
    <w:p w14:paraId="7C133A7F" w14:textId="33B33FC9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lastRenderedPageBreak/>
        <w:t>felkészülni a fogyatékkal élő dolgozók foglalkoztatására.</w:t>
      </w:r>
    </w:p>
    <w:p w14:paraId="4DADA79F" w14:textId="420874FD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KLAPjob segíti a </w:t>
      </w:r>
    </w:p>
    <w:p w14:paraId="5CD07830" w14:textId="71F29231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szellemi fogyatékkal élő munkakeresőket az elhelyezkedésben.  </w:t>
      </w:r>
    </w:p>
    <w:p w14:paraId="6540B5BB" w14:textId="7A279766" w:rsidR="001606E2" w:rsidRPr="00646902" w:rsidRDefault="001606E2" w:rsidP="0FC2432A">
      <w:pPr>
        <w:rPr>
          <w:rFonts w:ascii="Open Sans" w:hAnsi="Open Sans" w:cs="Open Sans"/>
        </w:rPr>
      </w:pPr>
    </w:p>
    <w:p w14:paraId="6F30EBF5" w14:textId="48D3FF6D" w:rsidR="001606E2" w:rsidRPr="00646902" w:rsidRDefault="001606E2" w:rsidP="0FC2432A">
      <w:pPr>
        <w:rPr>
          <w:rFonts w:ascii="Open Sans" w:hAnsi="Open Sans" w:cs="Open Sans"/>
        </w:rPr>
      </w:pPr>
    </w:p>
    <w:p w14:paraId="048D0BF7" w14:textId="0841DC4F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Claus Hansen a KLAPjob vezetője.  </w:t>
      </w:r>
    </w:p>
    <w:p w14:paraId="253142BB" w14:textId="013869A6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Claus elmondta, hogy a KLAPjob alkalmazottjai </w:t>
      </w:r>
    </w:p>
    <w:p w14:paraId="64FAC91F" w14:textId="5A89D748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havonta 495 eurót keresnek. </w:t>
      </w:r>
    </w:p>
    <w:p w14:paraId="06909844" w14:textId="47578C3F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Claus hozzátette, hogy Dániában </w:t>
      </w:r>
    </w:p>
    <w:p w14:paraId="447675B3" w14:textId="575FF3AB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a szellemi fogyatékkal élő emberek </w:t>
      </w:r>
    </w:p>
    <w:p w14:paraId="1E9F59CA" w14:textId="464D20F9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havonta 2 500 euró fogyatékossági járulékot kapnak.  </w:t>
      </w:r>
    </w:p>
    <w:p w14:paraId="3D65FDA7" w14:textId="34943621" w:rsidR="001606E2" w:rsidRPr="00646902" w:rsidRDefault="001606E2" w:rsidP="0FC2432A">
      <w:pPr>
        <w:rPr>
          <w:rFonts w:ascii="Open Sans" w:hAnsi="Open Sans" w:cs="Open Sans"/>
        </w:rPr>
      </w:pPr>
    </w:p>
    <w:p w14:paraId="4F54C9B4" w14:textId="16F89407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Bjørn Burkal </w:t>
      </w:r>
      <w:r w:rsidRPr="00646902">
        <w:rPr>
          <w:rFonts w:ascii="Open Sans" w:hAnsi="Open Sans"/>
          <w:sz w:val="35"/>
          <w:szCs w:val="35"/>
        </w:rPr>
        <w:t>egy</w:t>
      </w:r>
      <w:r w:rsidRPr="00646902">
        <w:rPr>
          <w:rFonts w:ascii="Open Sans" w:hAnsi="Open Sans"/>
          <w:b/>
          <w:bCs/>
          <w:sz w:val="35"/>
          <w:szCs w:val="35"/>
        </w:rPr>
        <w:t xml:space="preserve"> </w:t>
      </w:r>
      <w:hyperlink r:id="rId54" w:anchor="Self-Advocacy">
        <w:r w:rsidRPr="00646902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önérvényesítő</w:t>
        </w:r>
      </w:hyperlink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6E8F64F" w14:textId="5AC220AE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és KLAPjob nagykövet.  </w:t>
      </w:r>
    </w:p>
    <w:p w14:paraId="01EA3F11" w14:textId="5C19F3C8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Bjørn most fejezi be az iskolát. </w:t>
      </w:r>
    </w:p>
    <w:p w14:paraId="7EFE88B2" w14:textId="39CFD82E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Grafikus tervező akar lenni.  </w:t>
      </w:r>
    </w:p>
    <w:p w14:paraId="04ACF7D5" w14:textId="6D7A5BC7" w:rsidR="001606E2" w:rsidRPr="00646902" w:rsidRDefault="001606E2" w:rsidP="0FC2432A">
      <w:pPr>
        <w:rPr>
          <w:rFonts w:ascii="Open Sans" w:hAnsi="Open Sans" w:cs="Open Sans"/>
        </w:rPr>
      </w:pPr>
    </w:p>
    <w:p w14:paraId="24AA6408" w14:textId="65ED7BC5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Bjørn a KLAPjob segítségével talált egy munkát.  </w:t>
      </w:r>
    </w:p>
    <w:p w14:paraId="441E4978" w14:textId="769C0C00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Bjørn nagyon elégedett a jelenlegi munkájával.  </w:t>
      </w:r>
    </w:p>
    <w:p w14:paraId="4A3A0E6F" w14:textId="365B10D4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Bjørn heti 16 órát dolgozik és sok pénzt keres..  </w:t>
      </w:r>
    </w:p>
    <w:p w14:paraId="26185610" w14:textId="7BF524B6" w:rsidR="001606E2" w:rsidRPr="00646902" w:rsidRDefault="2C581678">
      <w:pPr>
        <w:rPr>
          <w:rFonts w:ascii="Open Sans" w:hAnsi="Open Sans" w:cs="Open Sans"/>
        </w:rPr>
      </w:pPr>
      <w:r w:rsidRPr="00646902">
        <w:rPr>
          <w:rFonts w:ascii="Open Sans" w:hAnsi="Open Sans"/>
          <w:color w:val="000000" w:themeColor="text1"/>
          <w:sz w:val="35"/>
          <w:szCs w:val="35"/>
        </w:rPr>
        <w:t xml:space="preserve">Bjørn szerint „ha van munkád, akkor van társasági életed”.  </w:t>
      </w:r>
    </w:p>
    <w:p w14:paraId="6E7CD126" w14:textId="1AFB217E" w:rsidR="007E73A2" w:rsidRPr="00646902" w:rsidRDefault="007E73A2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46902">
        <w:br w:type="page"/>
      </w:r>
    </w:p>
    <w:p w14:paraId="23DD2109" w14:textId="0116A045" w:rsidR="007E73A2" w:rsidRPr="00646902" w:rsidRDefault="0064690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sz w:val="18"/>
          <w:szCs w:val="18"/>
        </w:rPr>
      </w:pPr>
      <w:hyperlink r:id="rId55" w:tgtFrame="_blank" w:history="1">
        <w:r w:rsidR="00A005DC" w:rsidRPr="00646902">
          <w:rPr>
            <w:rStyle w:val="normaltextrun"/>
            <w:rFonts w:ascii="Open Sans" w:hAnsi="Open Sans"/>
            <w:b/>
            <w:color w:val="0563C1"/>
            <w:sz w:val="52"/>
            <w:szCs w:val="52"/>
            <w:u w:val="single"/>
          </w:rPr>
          <w:t>Nagyon fontos, hogy legyenek erős önérvényesítő csoportok</w:t>
        </w:r>
      </w:hyperlink>
      <w:r w:rsidR="00A005DC" w:rsidRPr="00646902">
        <w:rPr>
          <w:rStyle w:val="eop"/>
          <w:rFonts w:ascii="Open Sans" w:hAnsi="Open Sans"/>
          <w:b/>
          <w:color w:val="2F5496"/>
          <w:sz w:val="72"/>
          <w:szCs w:val="72"/>
        </w:rPr>
        <w:t> </w:t>
      </w:r>
    </w:p>
    <w:p w14:paraId="75490F23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eop"/>
          <w:rFonts w:ascii="Open Sans" w:hAnsi="Open Sans"/>
          <w:sz w:val="22"/>
          <w:szCs w:val="22"/>
        </w:rPr>
        <w:t> </w:t>
      </w:r>
    </w:p>
    <w:p w14:paraId="0ED6ACC0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Ebben az évben a COVID-19 helyzet miatt,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CADFF1D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az önérvényesítők képzése online zajlott.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A20F2AC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D0A82FA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Ezáltal több embert tudunk elérni.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74FB080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732E5C1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93 regisztrációnk volt és 71 fő vett részt az eseményeken.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6A5135A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 résztvevők önérvényesítők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5E42F4D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és az őket támogató szakemberek voltak.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DF75B04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56B6B37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Ezeknek az online meetingeknek a célja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4FCF0C1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az információgyűjtés arra vonatkozóan,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46ACD270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hogy az embereket hogyan érintette a COVID-19 helyzet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F11E09C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hogyan tudták érvényesíteni magukat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BE2BD48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és gyakorolni a jogaikat.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4842954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eop"/>
          <w:rFonts w:ascii="Open Sans" w:hAnsi="Open Sans"/>
          <w:sz w:val="22"/>
          <w:szCs w:val="22"/>
        </w:rPr>
        <w:t> </w:t>
      </w:r>
    </w:p>
    <w:p w14:paraId="3D3261DE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7 nyelven szerveztünk online eseményeket 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0E16022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és 11 különböző Európai országból 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131D410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érkeztek a résztvevők.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FA1503E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eop"/>
          <w:rFonts w:ascii="Open Sans" w:hAnsi="Open Sans"/>
          <w:sz w:val="22"/>
          <w:szCs w:val="22"/>
        </w:rPr>
        <w:t> </w:t>
      </w:r>
    </w:p>
    <w:p w14:paraId="0A9019B1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F5496"/>
          <w:sz w:val="18"/>
          <w:szCs w:val="18"/>
        </w:rPr>
      </w:pPr>
      <w:r w:rsidRPr="00646902">
        <w:rPr>
          <w:rStyle w:val="normaltextrun"/>
          <w:rFonts w:ascii="Open Sans" w:hAnsi="Open Sans"/>
          <w:b/>
          <w:bCs/>
          <w:color w:val="000000"/>
          <w:sz w:val="54"/>
          <w:szCs w:val="54"/>
        </w:rPr>
        <w:t>Mit tanultunk ami fontos?</w:t>
      </w:r>
      <w:r w:rsidRPr="00646902">
        <w:rPr>
          <w:rStyle w:val="eop"/>
          <w:rFonts w:ascii="Open Sans" w:hAnsi="Open Sans"/>
          <w:color w:val="000000"/>
          <w:sz w:val="54"/>
          <w:szCs w:val="54"/>
        </w:rPr>
        <w:t> </w:t>
      </w:r>
    </w:p>
    <w:p w14:paraId="5536537F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02E11D2" w14:textId="77777777" w:rsidR="007E73A2" w:rsidRPr="00646902" w:rsidRDefault="007E73A2" w:rsidP="007E73A2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lastRenderedPageBreak/>
        <w:t>Nagyon fontos, hogy legyenek erős önérvényesítő csoportok. Ezek segíthetnek a megfelelő intézkedésekre vonatkozó döntésekben.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26E613C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F94FA42" w14:textId="77777777" w:rsidR="007E73A2" w:rsidRPr="00646902" w:rsidRDefault="007E73A2" w:rsidP="007E73A2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Fontos továbbá hogy megtanítsuk az önérvényesítőknek</w:t>
      </w:r>
      <w:r w:rsidRPr="00646902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646902">
        <w:rPr>
          <w:rFonts w:ascii="Open Sans" w:hAnsi="Open Sans"/>
          <w:color w:val="000000"/>
          <w:sz w:val="35"/>
          <w:szCs w:val="35"/>
        </w:rPr>
        <w:br/>
      </w: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hogyan használják mobiltelefonjaikat</w:t>
      </w:r>
      <w:r w:rsidRPr="00646902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646902">
        <w:rPr>
          <w:rFonts w:ascii="Open Sans" w:hAnsi="Open Sans"/>
          <w:color w:val="000000"/>
          <w:sz w:val="35"/>
          <w:szCs w:val="35"/>
        </w:rPr>
        <w:br/>
      </w: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és az internetet a kapcsolattartáshoz.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151B06A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05E97E7F" w14:textId="77777777" w:rsidR="007E73A2" w:rsidRPr="00646902" w:rsidRDefault="007E73A2" w:rsidP="007E73A2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Az olyan eseményekre történő válaszadáskor, mint a világjárvány</w:t>
      </w:r>
      <w:r w:rsidRPr="00646902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646902">
        <w:rPr>
          <w:rFonts w:ascii="Open Sans" w:hAnsi="Open Sans"/>
          <w:color w:val="000000"/>
          <w:sz w:val="35"/>
          <w:szCs w:val="35"/>
        </w:rPr>
        <w:br/>
      </w: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 kormányzatoknak be kellene vonnia a fogyatékkal élő embereket</w:t>
      </w:r>
      <w:r w:rsidRPr="00646902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646902">
        <w:rPr>
          <w:rFonts w:ascii="Open Sans" w:hAnsi="Open Sans"/>
          <w:color w:val="000000"/>
          <w:sz w:val="35"/>
          <w:szCs w:val="35"/>
        </w:rPr>
        <w:br/>
      </w: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és az őket képviselő szervezeteket a döntéshozatalba.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9A67326" w14:textId="77777777" w:rsidR="007E73A2" w:rsidRPr="00646902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19C6EAB" w14:textId="77777777" w:rsidR="007E73A2" w:rsidRPr="00646902" w:rsidRDefault="007E73A2" w:rsidP="007E73A2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</w:rPr>
      </w:pP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Egyszerűbb megvédeni magunkat</w:t>
      </w:r>
      <w:r w:rsidRPr="00646902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646902">
        <w:rPr>
          <w:rFonts w:ascii="Open Sans" w:hAnsi="Open Sans"/>
          <w:color w:val="000000"/>
          <w:sz w:val="35"/>
          <w:szCs w:val="35"/>
        </w:rPr>
        <w:br/>
      </w: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a vírus ellen és független életet élni</w:t>
      </w:r>
      <w:r w:rsidRPr="00646902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646902">
        <w:rPr>
          <w:rFonts w:ascii="Open Sans" w:hAnsi="Open Sans"/>
          <w:color w:val="000000"/>
          <w:sz w:val="35"/>
          <w:szCs w:val="35"/>
        </w:rPr>
        <w:br/>
      </w:r>
      <w:r w:rsidRPr="00646902">
        <w:rPr>
          <w:rStyle w:val="normaltextrun"/>
          <w:rFonts w:ascii="Open Sans" w:hAnsi="Open Sans"/>
          <w:color w:val="000000"/>
          <w:sz w:val="35"/>
          <w:szCs w:val="35"/>
        </w:rPr>
        <w:t>ha rendelkezésre állnak közösségi alapú szolgáltatások.</w:t>
      </w:r>
      <w:r w:rsidRPr="00646902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4E81F589" w14:textId="7A4A7C6D" w:rsidR="00297AC3" w:rsidRPr="00646902" w:rsidRDefault="00297AC3" w:rsidP="695209B1">
      <w:pPr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</w:p>
    <w:p w14:paraId="4E7DD58C" w14:textId="77777777" w:rsidR="00646902" w:rsidRPr="00646902" w:rsidRDefault="00646902">
      <w:pPr>
        <w:rPr>
          <w:rStyle w:val="normaltextrun"/>
          <w:rFonts w:ascii="Arial" w:eastAsia="Times New Roman" w:hAnsi="Arial" w:cs="Arial"/>
          <w:b/>
          <w:bCs/>
          <w:color w:val="ED0E69"/>
          <w:sz w:val="56"/>
          <w:szCs w:val="56"/>
          <w:lang w:eastAsia="hr-HR"/>
        </w:rPr>
      </w:pPr>
      <w:r w:rsidRPr="00646902">
        <w:rPr>
          <w:rStyle w:val="normaltextrun"/>
          <w:rFonts w:ascii="Arial" w:hAnsi="Arial" w:cs="Arial"/>
          <w:b/>
          <w:bCs/>
          <w:color w:val="ED0E69"/>
          <w:sz w:val="56"/>
          <w:szCs w:val="56"/>
        </w:rPr>
        <w:br w:type="page"/>
      </w:r>
    </w:p>
    <w:p w14:paraId="4D19B9A0" w14:textId="5C0F3555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ED0E69"/>
          <w:sz w:val="22"/>
          <w:szCs w:val="22"/>
        </w:rPr>
      </w:pPr>
      <w:r w:rsidRPr="00646902">
        <w:rPr>
          <w:rStyle w:val="normaltextrun"/>
          <w:rFonts w:ascii="Arial" w:hAnsi="Arial" w:cs="Arial"/>
          <w:b/>
          <w:bCs/>
          <w:color w:val="ED0E69"/>
          <w:sz w:val="56"/>
          <w:szCs w:val="56"/>
        </w:rPr>
        <w:lastRenderedPageBreak/>
        <w:t>Szómagyarázatok</w:t>
      </w:r>
      <w:r w:rsidRPr="00646902">
        <w:rPr>
          <w:rStyle w:val="eop"/>
          <w:rFonts w:ascii="Arial" w:hAnsi="Arial" w:cs="Arial"/>
          <w:b/>
          <w:bCs/>
          <w:color w:val="ED0E69"/>
          <w:sz w:val="56"/>
          <w:szCs w:val="56"/>
        </w:rPr>
        <w:t> </w:t>
      </w:r>
    </w:p>
    <w:p w14:paraId="6EF31074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46902">
        <w:rPr>
          <w:rStyle w:val="eop"/>
          <w:rFonts w:ascii="Arial" w:hAnsi="Arial" w:cs="Arial"/>
          <w:sz w:val="28"/>
          <w:szCs w:val="28"/>
        </w:rPr>
        <w:t> </w:t>
      </w:r>
    </w:p>
    <w:p w14:paraId="7DCB3077" w14:textId="77777777" w:rsidR="00E058E0" w:rsidRPr="00646902" w:rsidRDefault="00E058E0" w:rsidP="00E058E0">
      <w:pPr>
        <w:pStyle w:val="paragraph"/>
        <w:spacing w:after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Civil szervezet</w:t>
      </w: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br/>
        <w:t>Nem kormányzati szervezetek</w:t>
      </w:r>
    </w:p>
    <w:p w14:paraId="770F4F05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646902">
        <w:rPr>
          <w:rStyle w:val="normaltextrun"/>
          <w:rFonts w:ascii="Arial" w:hAnsi="Arial" w:cs="Arial"/>
          <w:bCs/>
          <w:sz w:val="32"/>
          <w:szCs w:val="32"/>
        </w:rPr>
        <w:t>A nem kormányzati szervezeteket vagy nem kormányzati szervezeteket általában nonprofit szervezetekként határozzák meg, és függetlenek a kormányzati befolyástól</w:t>
      </w:r>
    </w:p>
    <w:p w14:paraId="21577485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331DD5FA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Diszkrimináció</w:t>
      </w:r>
    </w:p>
    <w:p w14:paraId="1AA6B27C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 diszkrimináció azt jelenti, hogy valakivel rosszabbul bánnak mint másokkal, vagy hogy valaki nem kapja meg a neki járó esélyeket.</w:t>
      </w:r>
    </w:p>
    <w:p w14:paraId="081A10A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6AFD5C5C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EP-képviselők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14CD2E22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Az </w:t>
      </w:r>
      <w:hyperlink r:id="rId56" w:anchor="EP" w:tgtFrame="_blank" w:history="1">
        <w:r w:rsidRPr="00646902">
          <w:rPr>
            <w:rStyle w:val="normaltextrun"/>
            <w:rFonts w:ascii="Arial" w:hAnsi="Arial" w:cs="Arial"/>
            <w:b/>
            <w:bCs/>
            <w:color w:val="000000"/>
            <w:sz w:val="32"/>
            <w:szCs w:val="32"/>
          </w:rPr>
          <w:t>európai parlament</w:t>
        </w:r>
      </w:hyperlink>
      <w:r w:rsidRPr="00646902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i </w:t>
      </w: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képviselők </w:t>
      </w:r>
      <w:hyperlink r:id="rId57" w:anchor="Politician" w:tgtFrame="_blank" w:history="1">
        <w:r w:rsidRPr="00646902">
          <w:rPr>
            <w:rStyle w:val="normaltextrun"/>
            <w:rFonts w:ascii="Arial" w:hAnsi="Arial" w:cs="Arial"/>
            <w:b/>
            <w:bCs/>
            <w:color w:val="000000"/>
            <w:sz w:val="32"/>
            <w:szCs w:val="32"/>
          </w:rPr>
          <w:t>politikusok</w:t>
        </w:r>
      </w:hyperlink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1E6F99CF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akik az Európai Parlamentben dolgoznak.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3A6C4A4E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Röviden EP-képviselőknek hívjuk őket.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676B5D5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1CE8A5A1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EPSA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426CEDB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The Az EPSA egy rövidítés, angol nyelven.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FDA7854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EPSA magyarul azt jelenti: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B47275F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Európai Önérvényesítő Platform.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3BE6743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EPSA tagjai </w:t>
      </w: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önérvényesítők</w:t>
      </w:r>
      <w:r w:rsidRPr="00646902">
        <w:rPr>
          <w:rStyle w:val="normaltextrun"/>
          <w:rFonts w:ascii="Arial" w:hAnsi="Arial" w:cs="Arial"/>
          <w:sz w:val="32"/>
          <w:szCs w:val="32"/>
        </w:rPr>
        <w:t> és szervezeteik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6A8C6A00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különböző európai országokból.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7CB7B29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EPSA az </w:t>
      </w: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Inclusion Europe</w:t>
      </w:r>
      <w:r w:rsidRPr="00646902">
        <w:rPr>
          <w:rStyle w:val="normaltextrun"/>
          <w:rFonts w:ascii="Arial" w:hAnsi="Arial" w:cs="Arial"/>
          <w:sz w:val="32"/>
          <w:szCs w:val="32"/>
        </w:rPr>
        <w:t> része.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440A2B8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14:paraId="7EAF49FA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ÉFOÉSZ</w:t>
      </w:r>
    </w:p>
    <w:p w14:paraId="25B5F38F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lastRenderedPageBreak/>
        <w:t>Az ÉFOÉSZ egy olyan szervezeteket összefogó szövetség, amely Magyarországon gondoskodik a szellemi fogyatékkal élő emberekről és támogatja az ő rehabilitációjukat.</w:t>
      </w:r>
    </w:p>
    <w:p w14:paraId="504D729D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color w:val="000000" w:themeColor="text1"/>
          <w:sz w:val="32"/>
          <w:szCs w:val="32"/>
        </w:rPr>
      </w:pPr>
    </w:p>
    <w:p w14:paraId="4632DDAE" w14:textId="77777777" w:rsidR="00E058E0" w:rsidRPr="00646902" w:rsidRDefault="00E058E0" w:rsidP="00E058E0">
      <w:pPr>
        <w:rPr>
          <w:rFonts w:ascii="Open Sans" w:eastAsiaTheme="minorEastAsia" w:hAnsi="Open Sans" w:cs="Open Sans"/>
          <w:b/>
          <w:bCs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Egészségügy:</w:t>
      </w:r>
    </w:p>
    <w:p w14:paraId="286F4496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Az egyészségügy biztosít szolgáltatásokat</w:t>
      </w:r>
    </w:p>
    <w:p w14:paraId="4FA7094E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annak, aki beteg, vagy gondoskodni kell az egészségéről.</w:t>
      </w:r>
    </w:p>
    <w:p w14:paraId="561CD4DE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</w:p>
    <w:p w14:paraId="2B1F3931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Az egyészségügy területéhez tartozik az orvos meglátogatása, a gyógyszerek kiváltása</w:t>
      </w:r>
    </w:p>
    <w:p w14:paraId="67E1DFE5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és a testi, vagy akár szellemi egészségügyi problémákhoz</w:t>
      </w:r>
    </w:p>
    <w:p w14:paraId="5F573EE3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kapott támogatás.</w:t>
      </w:r>
    </w:p>
    <w:p w14:paraId="31147D7B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</w:p>
    <w:p w14:paraId="7A1EAA8D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581DF62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Európai Bizottság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62636554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Európai Bizottság együtt dolgozik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1A33203C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Európai Parlamenttel.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366853AC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5B5EB7F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Európai Bizottság törvényeket javasol elfogadásra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5BC4475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 </w:t>
      </w: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Európai Parlamentnek</w:t>
      </w:r>
      <w:r w:rsidRPr="00646902">
        <w:rPr>
          <w:rStyle w:val="normaltextrun"/>
          <w:rFonts w:ascii="Arial" w:hAnsi="Arial" w:cs="Arial"/>
          <w:sz w:val="32"/>
          <w:szCs w:val="32"/>
        </w:rPr>
        <w:t>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13F18875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és az </w:t>
      </w: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Európai Unió Tanácsának</w:t>
      </w:r>
      <w:r w:rsidRPr="00646902">
        <w:rPr>
          <w:rStyle w:val="normaltextrun"/>
          <w:rFonts w:ascii="Arial" w:hAnsi="Arial" w:cs="Arial"/>
          <w:sz w:val="32"/>
          <w:szCs w:val="32"/>
        </w:rPr>
        <w:t>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340CBEA8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67FAF7D0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Európai Bizottság azt is biztosítja,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201DD07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a tagállamok betartsák a törvényeket,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3C890FB0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amiket már elfogadtak.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12BAAFA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334B2312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Európai Parlament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648D32E4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Az Európai Parlament az a hely,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17E64E5D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ahol az</w:t>
      </w:r>
      <w:r w:rsidRPr="00646902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 Európai Unió</w:t>
      </w: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 fontos döntéseit hozzák.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79591116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lastRenderedPageBreak/>
        <w:t>Például törvényeket fogadnak el.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68F167E2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 döntéseket az európai parlamenti képviselők hozzák.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102B42B7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Őket röviden EP-képviselőknek nevezzük.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66AB1263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Ők képviselik az embereket,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4BED4ABD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akik az Európai Unióban élnek.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69590847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179F80E9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Ötévente egyszer,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5D211A73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az Európai Unióban élő emberek </w:t>
      </w:r>
      <w:r w:rsidRPr="00646902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megszavazzák</w:t>
      </w: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5A008345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hogy ki képviselje az országukat az Európai Parlamentben.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60B8D192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2D4CB04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Európai Unió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21325EC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63A2CD49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Európai Unió egy csoport,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7AA61C7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aminek 28 ország a tagja.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5E75FD9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Európai Uniót röviden EU-nak hívjuk.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6F8E4BB7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EU-hoz tartozó országokat tagállamoknak hívjuk.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0FB9EB8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országok azért hozták létre ezt a csoportot,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1004E0C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együtt erősebbek legyenek politikailag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62FBCEF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és gazdaságilag.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106FEEB9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3125F724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 sok fontos dologról hoz törvényeket,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1886E1F1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amik befolyásolják az itt élő emberek életét.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996A76E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 különböző területeken hoz törvényeket.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3A1E85F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Ilyen törvények például: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55C744F" w14:textId="77777777" w:rsidR="00E058E0" w:rsidRPr="00646902" w:rsidRDefault="00E058E0" w:rsidP="00E058E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amik a környezetet védik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66E6AE79" w14:textId="77777777" w:rsidR="00E058E0" w:rsidRPr="00646902" w:rsidRDefault="00E058E0" w:rsidP="00E058E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amik a mezőgazdaságról szólnak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3AC04581" w14:textId="77777777" w:rsidR="00E058E0" w:rsidRPr="00646902" w:rsidRDefault="00E058E0" w:rsidP="00E058E0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amik megvédik a fogyasztók jogait.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7D372EC4" w14:textId="77777777" w:rsidR="00E058E0" w:rsidRPr="00646902" w:rsidRDefault="00E058E0" w:rsidP="00E058E0">
      <w:pPr>
        <w:pStyle w:val="paragraph"/>
        <w:spacing w:before="0" w:beforeAutospacing="0" w:after="0" w:afterAutospacing="0"/>
        <w:ind w:firstLine="555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fogyasztók azok az emberek,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90A0B4A" w14:textId="77777777" w:rsidR="00E058E0" w:rsidRPr="00646902" w:rsidRDefault="00E058E0" w:rsidP="00E058E0">
      <w:pPr>
        <w:pStyle w:val="paragraph"/>
        <w:spacing w:before="0" w:beforeAutospacing="0" w:after="0" w:afterAutospacing="0"/>
        <w:ind w:firstLine="555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akik különböző termékeket vásárolnak.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15FF9EA" w14:textId="77777777" w:rsidR="00E058E0" w:rsidRPr="00646902" w:rsidRDefault="00E058E0" w:rsidP="00E058E0">
      <w:pPr>
        <w:pStyle w:val="paragraph"/>
        <w:spacing w:before="0" w:beforeAutospacing="0" w:after="0" w:afterAutospacing="0"/>
        <w:ind w:firstLine="555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A034C4A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 olyan törvényeket is hoz,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6B929B41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amik befolyásolják az itt élő, fogyatékos emberek életét.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25B0DDD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 pénzt is ad a tagállamoknak.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A2FBDDD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tagállamok a pénz egy részét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4939464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értelmi fogyatékos emberek támogatására költik.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CB07049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lastRenderedPageBreak/>
        <w:t> </w:t>
      </w:r>
    </w:p>
    <w:p w14:paraId="07D05D97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Európai Uniós biztos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5FA31EC1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európai uniós biztos az a személy,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FDFB519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aki az </w:t>
      </w: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Európai Bizottságban</w:t>
      </w:r>
      <w:r w:rsidRPr="00646902">
        <w:rPr>
          <w:rStyle w:val="normaltextrun"/>
          <w:rFonts w:ascii="Arial" w:hAnsi="Arial" w:cs="Arial"/>
          <w:sz w:val="32"/>
          <w:szCs w:val="32"/>
        </w:rPr>
        <w:t>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1433318A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egy bizonyos szakterületért felelős.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B002A1E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biztos sok ember munkáját vezeti.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05C701B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15457FEC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Értelmi fogyatékosság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649387C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értelmi fogyatékossággal élő emberek számára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6208A5EA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nehezebb lehet megérteni az információkat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0D1FD0B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vagy megtanulni új dolgokat.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12E54C37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1A99CD2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Ez megnehezíti az életük bizonyos részeit.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62F1E42A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értelmi fogyatékos embereknek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4CB0678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gyakran támogatásra van szükségük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BC42A2C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tanulásban vagy a munkában.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1F92A823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58490B7F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értelmi fogyatékosság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54AFD9A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általában felnőtt kor előtt kezdődik.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8EFB717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Egész életén keresztül befolyásolja az érintett személyt.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F4FC56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Vannak dolgok,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2549DF2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amik megkönnyítik az értelmi fogyatékos emberek életét.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33BEFC2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Például a könnyen érthető információk.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D69AAB7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9C6F2A9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Vannak, akik tanulási fogyatékosságnak nevezik,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0581AD4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értelmi fogyatékosság helyett.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F0A2442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14:paraId="431DF1E3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Foglalkoztatás</w:t>
      </w:r>
      <w:r w:rsidRPr="00646902">
        <w:rPr>
          <w:rFonts w:ascii="Open Sans" w:hAnsi="Open Sans"/>
          <w:color w:val="000000" w:themeColor="text1"/>
          <w:sz w:val="32"/>
          <w:szCs w:val="32"/>
        </w:rPr>
        <w:t>:</w:t>
      </w:r>
    </w:p>
    <w:p w14:paraId="6ED55952" w14:textId="77777777" w:rsidR="00E058E0" w:rsidRPr="00646902" w:rsidRDefault="00E058E0" w:rsidP="00E058E0">
      <w:pPr>
        <w:rPr>
          <w:rFonts w:ascii="Open Sans" w:hAnsi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Foglalkoztatásnak nevezzük amikor egy személy dolgozik és fizetést kap a munkájáért. Ez általában a dolgozó és a munkát adó közötti szerződésen alapul. Ez a személy a munkáltató.</w:t>
      </w:r>
    </w:p>
    <w:p w14:paraId="09D0800D" w14:textId="77777777" w:rsidR="00E058E0" w:rsidRPr="00646902" w:rsidRDefault="00E058E0" w:rsidP="00E058E0">
      <w:pPr>
        <w:rPr>
          <w:rFonts w:ascii="Open Sans" w:hAnsi="Open Sans"/>
          <w:color w:val="000000" w:themeColor="text1"/>
          <w:sz w:val="32"/>
          <w:szCs w:val="32"/>
        </w:rPr>
      </w:pPr>
    </w:p>
    <w:p w14:paraId="1ECD1D82" w14:textId="77777777" w:rsidR="00E058E0" w:rsidRPr="00646902" w:rsidRDefault="00E058E0" w:rsidP="00E058E0">
      <w:pPr>
        <w:rPr>
          <w:rFonts w:ascii="Open Sans" w:eastAsia="Open Sans" w:hAnsi="Open Sans" w:cs="Open Sans"/>
          <w:b/>
          <w:bCs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lastRenderedPageBreak/>
        <w:t>Fogyatékkal élő emberek jogai:</w:t>
      </w:r>
    </w:p>
    <w:p w14:paraId="3DF1D334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 jog egy olyan szabály amely biztosítja</w:t>
      </w:r>
    </w:p>
    <w:p w14:paraId="0140369B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az emberek biztonságát és azt, hogy megtehetik</w:t>
      </w:r>
    </w:p>
    <w:p w14:paraId="177B7B14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 xml:space="preserve">azt ami egy méltányos és biztonságos élethez szükséges. </w:t>
      </w:r>
    </w:p>
    <w:p w14:paraId="772D6C87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</w:p>
    <w:p w14:paraId="24A98093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 fogyatékkal élő emberek jogai olyan szabályok</w:t>
      </w:r>
    </w:p>
    <w:p w14:paraId="15B65D7F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amelyek a fogyatékkal élők életéről szólnak.</w:t>
      </w:r>
    </w:p>
    <w:p w14:paraId="102D9FAA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</w:p>
    <w:p w14:paraId="4152FE05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Például az oktatáshoz való jog,</w:t>
      </w:r>
    </w:p>
    <w:p w14:paraId="27E7E7AD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vagy a munkához és a független élethez való jog</w:t>
      </w:r>
    </w:p>
    <w:p w14:paraId="06AF93DE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</w:p>
    <w:p w14:paraId="18C87215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5CCD5F93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Gondnokság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DD8835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gondnokság lehetővé teszi,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6335A87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más döntsön az életedről.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B24B02D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987A4F5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a személy,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3D03985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aki helyetted hoz döntéseket, a gondnokod.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163BA073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gondnokod eldöntheti helyetted például,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8871C72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hol lakj.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25AEB8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350A50AB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Sok gondnokság alatt álló ember nem szavazhat,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67C5738E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nem házasodhat,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1CEEFAB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vagy nem nevelheti a saját gyermekeit.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1714CFB8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147170C8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5F005F34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Hozzáférhető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C5130B9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lastRenderedPageBreak/>
        <w:t>Olyan dolog, amit a fogyatékos emberek </w:t>
      </w:r>
      <w:r w:rsidRPr="00646902">
        <w:rPr>
          <w:rStyle w:val="scxw41692320"/>
          <w:rFonts w:ascii="Arial" w:hAnsi="Arial" w:cs="Arial"/>
          <w:sz w:val="32"/>
          <w:szCs w:val="32"/>
        </w:rPr>
        <w:t> </w:t>
      </w:r>
      <w:r w:rsidRPr="00646902">
        <w:rPr>
          <w:rFonts w:ascii="Arial" w:hAnsi="Arial" w:cs="Arial"/>
          <w:sz w:val="32"/>
          <w:szCs w:val="32"/>
        </w:rPr>
        <w:br/>
      </w:r>
      <w:r w:rsidRPr="00646902">
        <w:rPr>
          <w:rStyle w:val="normaltextrun"/>
          <w:rFonts w:ascii="Arial" w:hAnsi="Arial" w:cs="Arial"/>
          <w:sz w:val="32"/>
          <w:szCs w:val="32"/>
        </w:rPr>
        <w:t>könnyen tudnak használni. </w:t>
      </w:r>
      <w:r w:rsidRPr="00646902">
        <w:rPr>
          <w:rStyle w:val="scxw41692320"/>
          <w:rFonts w:ascii="Arial" w:hAnsi="Arial" w:cs="Arial"/>
          <w:sz w:val="32"/>
          <w:szCs w:val="32"/>
        </w:rPr>
        <w:t> </w:t>
      </w:r>
      <w:r w:rsidRPr="00646902">
        <w:rPr>
          <w:rFonts w:ascii="Arial" w:hAnsi="Arial" w:cs="Arial"/>
          <w:sz w:val="32"/>
          <w:szCs w:val="32"/>
        </w:rPr>
        <w:br/>
      </w:r>
      <w:r w:rsidRPr="00646902">
        <w:rPr>
          <w:rStyle w:val="normaltextrun"/>
          <w:rFonts w:ascii="Arial" w:hAnsi="Arial" w:cs="Arial"/>
          <w:sz w:val="32"/>
          <w:szCs w:val="32"/>
        </w:rPr>
        <w:t>Például: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1C6F316" w14:textId="77777777" w:rsidR="00E058E0" w:rsidRPr="00646902" w:rsidRDefault="00E058E0" w:rsidP="00E058E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rámpa, hogy be tudjanak jutni egy épületbe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08687095" w14:textId="77777777" w:rsidR="00E058E0" w:rsidRPr="00646902" w:rsidRDefault="00E058E0" w:rsidP="00E058E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könnyen érthető</w:t>
      </w: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 információ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29B3B296" w14:textId="77777777" w:rsidR="00E058E0" w:rsidRPr="00646902" w:rsidRDefault="00E058E0" w:rsidP="00E058E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információ jelnyelven.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6DD6EFA5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69B46DE5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Inclusion Europe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49E8EC31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07B9F343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Az Inclusion Europe egy szervezet,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03B6148E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ami az értelmi fogyatékos emberekért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7B3F3C70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és családjaikért dolgozik.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43FE7F03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Az egyenlő jogokért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155B6657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és a befogadásért küzdünk egész Európában.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6E71DFAF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219F32BD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Befolyásolni akarjuk az európai törvényeket,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736A415E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hogy azok segítsék az értelmi fogyatékos embereket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4E5AA2A4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és családjaikat.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061E523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544492EB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1988-ban alakultunk.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65C52F24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76 tagszerveztünk van, 39 európai országból.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58AE55E3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 székhelyünk Brüsszelben, Belgiumban van.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3321CF31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33164998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Inkluzív oktatás és munka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91207EF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inkluzív oktatás és munka azt jelenti,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3C7531C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az értelmi fogyatékos emberek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50CC399B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együtt tudnak tanulni és dolgozni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5CAC062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nem fogyatékos emberekkel.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E43379C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Intézmények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3B92481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intézmények olyan helyek,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30BA319F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ahol értelmi fogyatékossággal élő emberek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20E628C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együtt laknak más értelmi fogyatékossággal élő emberekkel.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CE78122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851BAF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De másoktól,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27E3F65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vagyis a nem fogyatékos emberektől távol élnek.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052B8DE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lastRenderedPageBreak/>
        <w:t>Ezt szegregációnak hívjuk.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08AF8D0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Van olyan, hogy valaki akarata ellenére kerül intézménybe.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E781E14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5126A8ED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intézményben lakó embereknek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532B66C3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követniük kell az intézmény szabályait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3121870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és nem dönthetnek önállóan.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840531C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14:paraId="46C12B85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color w:val="000000"/>
          <w:sz w:val="32"/>
          <w:szCs w:val="32"/>
        </w:rPr>
      </w:pPr>
      <w:r w:rsidRPr="00646902">
        <w:rPr>
          <w:rStyle w:val="normaltextrun"/>
          <w:rFonts w:ascii="Open Sans" w:hAnsi="Open Sans"/>
          <w:b/>
          <w:color w:val="000000"/>
          <w:sz w:val="32"/>
          <w:szCs w:val="32"/>
        </w:rPr>
        <w:t xml:space="preserve">Irányelvek </w:t>
      </w:r>
    </w:p>
    <w:p w14:paraId="7BAF58B1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46902">
        <w:rPr>
          <w:rStyle w:val="normaltextrun"/>
          <w:rFonts w:ascii="Open Sans" w:hAnsi="Open Sans"/>
          <w:color w:val="000000"/>
          <w:sz w:val="32"/>
          <w:szCs w:val="32"/>
        </w:rPr>
        <w:t>Kormányzatok és intézmények</w:t>
      </w:r>
      <w:r w:rsidRPr="00646902">
        <w:rPr>
          <w:rStyle w:val="eop"/>
          <w:rFonts w:ascii="Open Sans" w:hAnsi="Open Sans"/>
          <w:color w:val="000000"/>
          <w:sz w:val="32"/>
          <w:szCs w:val="32"/>
        </w:rPr>
        <w:t> </w:t>
      </w:r>
      <w:r w:rsidRPr="00646902">
        <w:rPr>
          <w:rStyle w:val="normaltextrun"/>
          <w:rFonts w:ascii="Open Sans" w:hAnsi="Open Sans"/>
          <w:color w:val="000000"/>
          <w:sz w:val="32"/>
          <w:szCs w:val="32"/>
        </w:rPr>
        <w:t>cselekvései és gyakorlatai.</w:t>
      </w:r>
      <w:r w:rsidRPr="00646902">
        <w:rPr>
          <w:rStyle w:val="eop"/>
          <w:rFonts w:ascii="Open Sans" w:hAnsi="Open Sans"/>
          <w:color w:val="000000"/>
          <w:sz w:val="32"/>
          <w:szCs w:val="32"/>
        </w:rPr>
        <w:t> </w:t>
      </w:r>
    </w:p>
    <w:p w14:paraId="10EA742B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46902">
        <w:rPr>
          <w:rStyle w:val="normaltextrun"/>
          <w:rFonts w:ascii="Open Sans" w:hAnsi="Open Sans"/>
          <w:color w:val="000000"/>
          <w:sz w:val="32"/>
          <w:szCs w:val="32"/>
        </w:rPr>
        <w:t>Az irányelvek célja a helyzetek javítása.</w:t>
      </w:r>
      <w:r w:rsidRPr="00646902">
        <w:rPr>
          <w:rStyle w:val="eop"/>
          <w:rFonts w:ascii="Open Sans" w:hAnsi="Open Sans"/>
          <w:color w:val="000000"/>
          <w:sz w:val="32"/>
          <w:szCs w:val="32"/>
        </w:rPr>
        <w:t> </w:t>
      </w:r>
    </w:p>
    <w:p w14:paraId="0D773E7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46902">
        <w:rPr>
          <w:rStyle w:val="normaltextrun"/>
          <w:rFonts w:ascii="Open Sans" w:hAnsi="Open Sans"/>
          <w:color w:val="000000"/>
          <w:sz w:val="32"/>
          <w:szCs w:val="32"/>
        </w:rPr>
        <w:t>Az irányelvek lehetnek szabályrendszerek, vagy egy</w:t>
      </w:r>
      <w:r w:rsidRPr="00646902">
        <w:rPr>
          <w:rStyle w:val="eop"/>
          <w:rFonts w:ascii="Open Sans" w:hAnsi="Open Sans"/>
          <w:color w:val="000000"/>
          <w:sz w:val="32"/>
          <w:szCs w:val="32"/>
        </w:rPr>
        <w:t> </w:t>
      </w:r>
    </w:p>
    <w:p w14:paraId="32A3E81F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46902">
        <w:rPr>
          <w:rStyle w:val="normaltextrun"/>
          <w:rFonts w:ascii="Open Sans" w:hAnsi="Open Sans"/>
          <w:color w:val="000000"/>
          <w:sz w:val="32"/>
          <w:szCs w:val="32"/>
        </w:rPr>
        <w:t>adott cél elérését megcélzó követendő vezérelvek.</w:t>
      </w:r>
      <w:r w:rsidRPr="00646902">
        <w:rPr>
          <w:rStyle w:val="eop"/>
          <w:rFonts w:ascii="Open Sans" w:hAnsi="Open Sans"/>
          <w:color w:val="000000"/>
          <w:sz w:val="32"/>
          <w:szCs w:val="32"/>
        </w:rPr>
        <w:t> </w:t>
      </w:r>
    </w:p>
    <w:p w14:paraId="550CAA07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</w:p>
    <w:p w14:paraId="61E3B44B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778894B5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Kormány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DBDE06F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 kormány azoknak az embereknek a csoportja,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0857E5C2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akik az országot irányítják.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2F15F861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Fontos döntéseket hoznak.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78E65DDA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Például ezekről a dolgokról: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38AB7260" w14:textId="77777777" w:rsidR="00E058E0" w:rsidRPr="00646902" w:rsidRDefault="00E058E0" w:rsidP="00E058E0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arról, hogyan költsük el az ország pénzét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244FA238" w14:textId="77777777" w:rsidR="00E058E0" w:rsidRPr="00646902" w:rsidRDefault="00E058E0" w:rsidP="00E058E0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 tömegközlekedésről az iskolák működéséről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1E0F13EA" w14:textId="77777777" w:rsidR="00E058E0" w:rsidRPr="00646902" w:rsidRDefault="00E058E0" w:rsidP="00E058E0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 kórházak működéséről.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437BBC1E" w14:textId="77777777" w:rsidR="00E058E0" w:rsidRPr="00646902" w:rsidRDefault="00E058E0" w:rsidP="00E058E0">
      <w:pPr>
        <w:pStyle w:val="paragraph"/>
        <w:spacing w:before="0" w:beforeAutospacing="0" w:after="0" w:afterAutospacing="0"/>
        <w:ind w:firstLine="2055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7CECA901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Az emberek választásokon döntik el,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1E1C90F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ki alakíthat kormányt.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48F2021C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0747D6B9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Könnyen érthető kommunikáció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6A0535EB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Könnyen érthető az az információ az,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64F279D8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ami egyszerűen van leírva.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5394EE0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Úgy, hogy az </w:t>
      </w: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értelmi fogyatékos</w:t>
      </w:r>
      <w:r w:rsidRPr="00646902">
        <w:rPr>
          <w:rStyle w:val="normaltextrun"/>
          <w:rFonts w:ascii="Arial" w:hAnsi="Arial" w:cs="Arial"/>
          <w:sz w:val="32"/>
          <w:szCs w:val="32"/>
        </w:rPr>
        <w:t> emberek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293C76F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könnyen megértik.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3A56C1EB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D5A30FC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könnyen érthető szövegekben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815FA80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egyszerű szavakat és mondatokat használunk.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E380139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lastRenderedPageBreak/>
        <w:t>Ha mégis vannak bonyolult szavak,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593EA4F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azokat megmagyarázzuk.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5690A340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5D3C431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könnyen érthető szövegekben gyakran vannak képek,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81A3B88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amik segítenek megérteni,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116A9EEF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miről szól a szöveg.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25FF81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6BD45D8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Egy értelmi fogyatékos embernek kell ellenőriznie,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562D783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a szöveg valóban könnyen érthető-e.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9699C7D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könnyen érthető szövegeken gyakran szerepel ez a logó,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53A53E53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egyszerű legyen őket megtalálni.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554EAF8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5C6E664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Vannak szabályok, amik leírják,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5A8149F1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hogyan kell könnyen érthető szöveget írni.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CFE848F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14:paraId="3B302BE7" w14:textId="77777777" w:rsidR="00E058E0" w:rsidRPr="00646902" w:rsidRDefault="00E058E0" w:rsidP="00E058E0">
      <w:pPr>
        <w:rPr>
          <w:rFonts w:ascii="Open Sans" w:eastAsiaTheme="minorEastAsia" w:hAnsi="Open Sans" w:cs="Open Sans"/>
          <w:b/>
          <w:bCs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Lezárás:</w:t>
      </w:r>
    </w:p>
    <w:p w14:paraId="42112179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 xml:space="preserve">Lezárásra akkor kerül sor </w:t>
      </w:r>
    </w:p>
    <w:p w14:paraId="263DEFA8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ha egy ártalmas helyzetet kell ellenőrzés alá vonni.</w:t>
      </w:r>
    </w:p>
    <w:p w14:paraId="311FCB8F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</w:p>
    <w:p w14:paraId="2BD10A63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Világjárványok esetén, mint amilyen a COVID-19 is,</w:t>
      </w:r>
    </w:p>
    <w:p w14:paraId="0D883EDA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az országok lezárásokkal próbálják</w:t>
      </w:r>
    </w:p>
    <w:p w14:paraId="3EDFDE3A" w14:textId="77777777" w:rsidR="00E058E0" w:rsidRPr="00646902" w:rsidRDefault="00E058E0" w:rsidP="00E058E0">
      <w:pPr>
        <w:rPr>
          <w:rFonts w:ascii="Open Sans" w:hAnsi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megakadályozni a vírus terjedését.</w:t>
      </w:r>
    </w:p>
    <w:p w14:paraId="2D5D3748" w14:textId="77777777" w:rsidR="00E058E0" w:rsidRPr="00646902" w:rsidRDefault="00E058E0" w:rsidP="00E058E0">
      <w:pPr>
        <w:rPr>
          <w:rFonts w:ascii="Open Sans" w:hAnsi="Open Sans"/>
          <w:color w:val="000000" w:themeColor="text1"/>
          <w:sz w:val="32"/>
          <w:szCs w:val="32"/>
        </w:rPr>
      </w:pPr>
    </w:p>
    <w:p w14:paraId="6C1E8152" w14:textId="77777777" w:rsidR="00E058E0" w:rsidRPr="00646902" w:rsidRDefault="00E058E0" w:rsidP="00E058E0">
      <w:pPr>
        <w:rPr>
          <w:rFonts w:ascii="Open Sans" w:eastAsiaTheme="minorEastAsia" w:hAnsi="Open Sans" w:cs="Open Sans"/>
          <w:b/>
          <w:bCs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Munkafeltételek:</w:t>
      </w:r>
    </w:p>
    <w:p w14:paraId="69542185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Munkafeltételek és a munkakörnyezet</w:t>
      </w:r>
    </w:p>
    <w:p w14:paraId="5B96D989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 xml:space="preserve">valamint a munkakörülmények. </w:t>
      </w:r>
    </w:p>
    <w:p w14:paraId="45243E07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Ide tartoznak a munkaidő, a törvényes jogok és felelősségek.</w:t>
      </w:r>
    </w:p>
    <w:p w14:paraId="1A6C638B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lastRenderedPageBreak/>
        <w:t>A munkafeltételek közé tartozik az a munka is, amelyet a személy a testével és az elméjével tesz.</w:t>
      </w:r>
    </w:p>
    <w:p w14:paraId="4B338C89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</w:p>
    <w:p w14:paraId="13A330B9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</w:p>
    <w:p w14:paraId="7690F19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3190F32A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Oktatás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0CD6CD9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oktatás azt jelenti: tanítás.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3D58B77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Azt jelenti, hogy az embereknek képzéseket biztosítunk.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32540469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Azért, hogy új dolgokat tanuljanak.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5C3A021D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387007CC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Önérvényesítés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3CE80137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Önérvényesítés az,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B83683C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amikor az </w:t>
      </w: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értelmi fogyatékossággal</w:t>
      </w:r>
      <w:r w:rsidRPr="00646902">
        <w:rPr>
          <w:rStyle w:val="normaltextrun"/>
          <w:rFonts w:ascii="Arial" w:hAnsi="Arial" w:cs="Arial"/>
          <w:sz w:val="32"/>
          <w:szCs w:val="32"/>
        </w:rPr>
        <w:t> élő emberek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6B4283AF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felszólalnak saját magukért.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71C2D21F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Ezeket az embereket önérvényesítőknek nevezzük.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5A03F1B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14:paraId="645CB618" w14:textId="77777777" w:rsidR="00E058E0" w:rsidRPr="00646902" w:rsidRDefault="00E058E0" w:rsidP="00E058E0">
      <w:pPr>
        <w:rPr>
          <w:rFonts w:ascii="Open Sans" w:eastAsia="Open Sans" w:hAnsi="Open Sans" w:cs="Open Sans"/>
          <w:b/>
          <w:bCs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Online oktatás:</w:t>
      </w:r>
    </w:p>
    <w:p w14:paraId="53C2B4E6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Az online oktatás során a diákok</w:t>
      </w:r>
    </w:p>
    <w:p w14:paraId="6FA2B0E5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számítógépen vagy más internethez csatlakoztatott készüléken</w:t>
      </w:r>
    </w:p>
    <w:p w14:paraId="4F693D1F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keresztül vesznek részt az iskolai órákon.</w:t>
      </w:r>
    </w:p>
    <w:p w14:paraId="135AB8E3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Ezek az órák online megbeszéléseket</w:t>
      </w:r>
    </w:p>
    <w:p w14:paraId="1A73A227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vagy online órákat lehetővé tevő alkalmazásokkal</w:t>
      </w:r>
    </w:p>
    <w:p w14:paraId="612062CB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 xml:space="preserve">valósulnak meg. </w:t>
      </w:r>
    </w:p>
    <w:p w14:paraId="327B0187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14:paraId="33F67495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14:paraId="10E3381F" w14:textId="77777777" w:rsidR="00E058E0" w:rsidRPr="00646902" w:rsidRDefault="00E058E0" w:rsidP="00E058E0">
      <w:pPr>
        <w:pStyle w:val="paragraph"/>
        <w:spacing w:after="0"/>
        <w:textAlignment w:val="baseline"/>
        <w:rPr>
          <w:rFonts w:ascii="Arial" w:hAnsi="Arial" w:cs="Arial"/>
          <w:b/>
          <w:sz w:val="32"/>
          <w:szCs w:val="32"/>
        </w:rPr>
      </w:pPr>
      <w:r w:rsidRPr="00646902">
        <w:rPr>
          <w:rFonts w:ascii="Arial" w:hAnsi="Arial" w:cs="Arial"/>
          <w:b/>
          <w:sz w:val="32"/>
          <w:szCs w:val="32"/>
        </w:rPr>
        <w:t>Petíció</w:t>
      </w:r>
    </w:p>
    <w:p w14:paraId="77ECB561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Fonts w:ascii="Arial" w:hAnsi="Arial" w:cs="Arial"/>
          <w:sz w:val="32"/>
          <w:szCs w:val="32"/>
        </w:rPr>
        <w:lastRenderedPageBreak/>
        <w:t>Valamilyen kívánatos kérés, különösen egy tiszteletteljes vagy alázatos kérés a feletteshez vagy a hatalmon lévők valamelyikéhez.</w:t>
      </w:r>
    </w:p>
    <w:p w14:paraId="4EF74C50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00377F7E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Szegregáció</w:t>
      </w:r>
    </w:p>
    <w:p w14:paraId="6C22C3DC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Szegregációnak azt nevezzük, ha valakit nem méltányos okok miatt elválasztanak másoktól.</w:t>
      </w:r>
    </w:p>
    <w:p w14:paraId="0CC0CCE2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Például a fogyatékossága miatt.</w:t>
      </w:r>
    </w:p>
    <w:p w14:paraId="5B80A2A3" w14:textId="77777777" w:rsidR="00E058E0" w:rsidRPr="00646902" w:rsidRDefault="00E058E0" w:rsidP="00E058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 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70EC2B51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b/>
          <w:bCs/>
          <w:sz w:val="32"/>
          <w:szCs w:val="32"/>
        </w:rPr>
        <w:t>Szavazás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F46B60B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szavazás azt jelenti,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6C281F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megválasztjuk a politikusokat,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2F009C86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akik képviselnek minket és döntéseket hoznak értünk.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5819892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17C6F55A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Szavazni különböző szinteken lehet.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46BF4F24" w14:textId="77777777" w:rsidR="00E058E0" w:rsidRPr="00646902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Például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14:paraId="344C02ED" w14:textId="77777777" w:rsidR="00E058E0" w:rsidRPr="00646902" w:rsidRDefault="00E058E0" w:rsidP="00E058E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városi szinten, </w:t>
      </w:r>
      <w:r w:rsidRPr="00646902">
        <w:rPr>
          <w:rStyle w:val="scxw41692320"/>
          <w:rFonts w:ascii="Arial" w:hAnsi="Arial" w:cs="Arial"/>
          <w:color w:val="000000"/>
          <w:sz w:val="32"/>
          <w:szCs w:val="32"/>
        </w:rPr>
        <w:t> </w:t>
      </w:r>
      <w:r w:rsidRPr="00646902">
        <w:rPr>
          <w:rFonts w:ascii="Arial" w:hAnsi="Arial" w:cs="Arial"/>
          <w:color w:val="000000"/>
          <w:sz w:val="32"/>
          <w:szCs w:val="32"/>
        </w:rPr>
        <w:br/>
      </w: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amikor új polgármestert választunk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631918AF" w14:textId="77777777" w:rsidR="00E058E0" w:rsidRPr="00646902" w:rsidRDefault="00E058E0" w:rsidP="00E058E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országos szinten, </w:t>
      </w:r>
      <w:r w:rsidRPr="00646902">
        <w:rPr>
          <w:rStyle w:val="scxw41692320"/>
          <w:rFonts w:ascii="Arial" w:hAnsi="Arial" w:cs="Arial"/>
          <w:color w:val="000000"/>
          <w:sz w:val="32"/>
          <w:szCs w:val="32"/>
        </w:rPr>
        <w:t> </w:t>
      </w:r>
      <w:r w:rsidRPr="00646902">
        <w:rPr>
          <w:rFonts w:ascii="Arial" w:hAnsi="Arial" w:cs="Arial"/>
          <w:color w:val="000000"/>
          <w:sz w:val="32"/>
          <w:szCs w:val="32"/>
        </w:rPr>
        <w:br/>
      </w: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amikor új parlamenti képviselőket választunk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54D4E291" w14:textId="77777777" w:rsidR="00E058E0" w:rsidRPr="00646902" w:rsidRDefault="00E058E0" w:rsidP="00E058E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európai uniós szinten, </w:t>
      </w:r>
      <w:r w:rsidRPr="00646902">
        <w:rPr>
          <w:rStyle w:val="scxw41692320"/>
          <w:rFonts w:ascii="Arial" w:hAnsi="Arial" w:cs="Arial"/>
          <w:color w:val="000000"/>
          <w:sz w:val="32"/>
          <w:szCs w:val="32"/>
        </w:rPr>
        <w:t> </w:t>
      </w:r>
      <w:r w:rsidRPr="00646902">
        <w:rPr>
          <w:rFonts w:ascii="Arial" w:hAnsi="Arial" w:cs="Arial"/>
          <w:color w:val="000000"/>
          <w:sz w:val="32"/>
          <w:szCs w:val="32"/>
        </w:rPr>
        <w:br/>
      </w: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amikor új európai parlamenti képviselőket választunk.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0604AB39" w14:textId="77777777" w:rsidR="00E058E0" w:rsidRPr="00646902" w:rsidRDefault="00E058E0" w:rsidP="00E058E0">
      <w:pPr>
        <w:rPr>
          <w:rStyle w:val="eop"/>
          <w:rFonts w:ascii="Arial" w:eastAsia="Times New Roman" w:hAnsi="Arial" w:cs="Arial"/>
          <w:color w:val="000000"/>
          <w:sz w:val="32"/>
          <w:szCs w:val="32"/>
          <w:lang w:val="hr-HR" w:eastAsia="hr-HR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br w:type="page"/>
      </w:r>
    </w:p>
    <w:p w14:paraId="7C295550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lastRenderedPageBreak/>
        <w:t>Szociális jogok európai pillére:</w:t>
      </w:r>
    </w:p>
    <w:p w14:paraId="58BAD353" w14:textId="77777777" w:rsidR="00E058E0" w:rsidRPr="00646902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 xml:space="preserve">A Szociális jogok európai pillére biztosítja </w:t>
      </w:r>
    </w:p>
    <w:p w14:paraId="1249FB56" w14:textId="77777777" w:rsidR="00E058E0" w:rsidRPr="00E058E0" w:rsidRDefault="00E058E0" w:rsidP="00E058E0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hogy az Európai Unióban élő emberek új és hatékonyabb jogokkal rendelkezzenek.</w:t>
      </w:r>
      <w:bookmarkStart w:id="0" w:name="_GoBack"/>
      <w:bookmarkEnd w:id="0"/>
    </w:p>
    <w:p w14:paraId="3B3BC019" w14:textId="77777777" w:rsidR="00E058E0" w:rsidRDefault="00E058E0" w:rsidP="00E05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E455F36" w14:textId="77777777" w:rsidR="00E058E0" w:rsidRPr="00424774" w:rsidRDefault="00E058E0" w:rsidP="00E058E0">
      <w:pPr>
        <w:rPr>
          <w:sz w:val="35"/>
          <w:szCs w:val="35"/>
        </w:rPr>
      </w:pPr>
    </w:p>
    <w:p w14:paraId="16944B53" w14:textId="77777777" w:rsidR="00E058E0" w:rsidRPr="00EC2A65" w:rsidRDefault="00E058E0" w:rsidP="00E058E0">
      <w:pPr>
        <w:rPr>
          <w:rFonts w:ascii="Open Sans" w:eastAsia="Open Sans" w:hAnsi="Open Sans" w:cs="Open Sans"/>
          <w:sz w:val="35"/>
          <w:szCs w:val="35"/>
        </w:rPr>
      </w:pPr>
    </w:p>
    <w:sectPr w:rsidR="00E058E0" w:rsidRPr="00EC2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29E"/>
    <w:multiLevelType w:val="multilevel"/>
    <w:tmpl w:val="4DAE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04E86"/>
    <w:multiLevelType w:val="multilevel"/>
    <w:tmpl w:val="56EE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C6196"/>
    <w:multiLevelType w:val="multilevel"/>
    <w:tmpl w:val="0D14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0C02AB"/>
    <w:multiLevelType w:val="multilevel"/>
    <w:tmpl w:val="EDBE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97D68"/>
    <w:multiLevelType w:val="hybridMultilevel"/>
    <w:tmpl w:val="826A888C"/>
    <w:lvl w:ilvl="0" w:tplc="E514B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48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41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46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08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81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A1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0C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A6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261FB"/>
    <w:multiLevelType w:val="hybridMultilevel"/>
    <w:tmpl w:val="2CB46002"/>
    <w:lvl w:ilvl="0" w:tplc="BE5C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E0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0A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23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4E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24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45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E3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CD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933BD"/>
    <w:multiLevelType w:val="hybridMultilevel"/>
    <w:tmpl w:val="4468C4BA"/>
    <w:lvl w:ilvl="0" w:tplc="A962A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4D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A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5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C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CB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C0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A4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29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02D38"/>
    <w:multiLevelType w:val="multilevel"/>
    <w:tmpl w:val="D914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B21BA7"/>
    <w:multiLevelType w:val="multilevel"/>
    <w:tmpl w:val="00A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233943"/>
    <w:multiLevelType w:val="multilevel"/>
    <w:tmpl w:val="E0BA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5D6377"/>
    <w:multiLevelType w:val="hybridMultilevel"/>
    <w:tmpl w:val="25B26A38"/>
    <w:lvl w:ilvl="0" w:tplc="3F808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64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E5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AA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2C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6E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2E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8B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84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97130"/>
    <w:multiLevelType w:val="multilevel"/>
    <w:tmpl w:val="1250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C02BE5"/>
    <w:multiLevelType w:val="multilevel"/>
    <w:tmpl w:val="4570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CE380E"/>
    <w:multiLevelType w:val="hybridMultilevel"/>
    <w:tmpl w:val="4662929C"/>
    <w:lvl w:ilvl="0" w:tplc="D096C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80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8C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ED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21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80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6E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6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89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F68CA"/>
    <w:multiLevelType w:val="hybridMultilevel"/>
    <w:tmpl w:val="BF3E508E"/>
    <w:lvl w:ilvl="0" w:tplc="DE46D5FA">
      <w:start w:val="1"/>
      <w:numFmt w:val="decimal"/>
      <w:lvlText w:val="%1."/>
      <w:lvlJc w:val="left"/>
      <w:pPr>
        <w:ind w:left="720" w:hanging="360"/>
      </w:pPr>
    </w:lvl>
    <w:lvl w:ilvl="1" w:tplc="8E283BBC">
      <w:start w:val="1"/>
      <w:numFmt w:val="lowerLetter"/>
      <w:lvlText w:val="%2."/>
      <w:lvlJc w:val="left"/>
      <w:pPr>
        <w:ind w:left="1440" w:hanging="360"/>
      </w:pPr>
    </w:lvl>
    <w:lvl w:ilvl="2" w:tplc="FE04A562">
      <w:start w:val="1"/>
      <w:numFmt w:val="lowerRoman"/>
      <w:lvlText w:val="%3."/>
      <w:lvlJc w:val="right"/>
      <w:pPr>
        <w:ind w:left="2160" w:hanging="180"/>
      </w:pPr>
    </w:lvl>
    <w:lvl w:ilvl="3" w:tplc="3DBCD5EE">
      <w:start w:val="1"/>
      <w:numFmt w:val="decimal"/>
      <w:lvlText w:val="%4."/>
      <w:lvlJc w:val="left"/>
      <w:pPr>
        <w:ind w:left="2880" w:hanging="360"/>
      </w:pPr>
    </w:lvl>
    <w:lvl w:ilvl="4" w:tplc="A238B334">
      <w:start w:val="1"/>
      <w:numFmt w:val="lowerLetter"/>
      <w:lvlText w:val="%5."/>
      <w:lvlJc w:val="left"/>
      <w:pPr>
        <w:ind w:left="3600" w:hanging="360"/>
      </w:pPr>
    </w:lvl>
    <w:lvl w:ilvl="5" w:tplc="896EB2F2">
      <w:start w:val="1"/>
      <w:numFmt w:val="lowerRoman"/>
      <w:lvlText w:val="%6."/>
      <w:lvlJc w:val="right"/>
      <w:pPr>
        <w:ind w:left="4320" w:hanging="180"/>
      </w:pPr>
    </w:lvl>
    <w:lvl w:ilvl="6" w:tplc="9EC8D5BC">
      <w:start w:val="1"/>
      <w:numFmt w:val="decimal"/>
      <w:lvlText w:val="%7."/>
      <w:lvlJc w:val="left"/>
      <w:pPr>
        <w:ind w:left="5040" w:hanging="360"/>
      </w:pPr>
    </w:lvl>
    <w:lvl w:ilvl="7" w:tplc="22325190">
      <w:start w:val="1"/>
      <w:numFmt w:val="lowerLetter"/>
      <w:lvlText w:val="%8."/>
      <w:lvlJc w:val="left"/>
      <w:pPr>
        <w:ind w:left="5760" w:hanging="360"/>
      </w:pPr>
    </w:lvl>
    <w:lvl w:ilvl="8" w:tplc="83EC847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637DD"/>
    <w:multiLevelType w:val="hybridMultilevel"/>
    <w:tmpl w:val="AB0C70BA"/>
    <w:lvl w:ilvl="0" w:tplc="275EA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AC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27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80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62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23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C9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89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A9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3"/>
  </w:num>
  <w:num w:numId="5">
    <w:abstractNumId w:val="10"/>
  </w:num>
  <w:num w:numId="6">
    <w:abstractNumId w:val="15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0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4B462D"/>
    <w:rsid w:val="00137D45"/>
    <w:rsid w:val="001606E2"/>
    <w:rsid w:val="00297AC3"/>
    <w:rsid w:val="00633FD1"/>
    <w:rsid w:val="00646902"/>
    <w:rsid w:val="007E73A2"/>
    <w:rsid w:val="00964E4B"/>
    <w:rsid w:val="00A005DC"/>
    <w:rsid w:val="00B435A0"/>
    <w:rsid w:val="00E058E0"/>
    <w:rsid w:val="00EC2A65"/>
    <w:rsid w:val="00FB49A0"/>
    <w:rsid w:val="01956961"/>
    <w:rsid w:val="01A844B4"/>
    <w:rsid w:val="01E7A3AA"/>
    <w:rsid w:val="01F8DE81"/>
    <w:rsid w:val="034DC808"/>
    <w:rsid w:val="038EE606"/>
    <w:rsid w:val="048871D5"/>
    <w:rsid w:val="0569BF6E"/>
    <w:rsid w:val="062AF96C"/>
    <w:rsid w:val="063E284E"/>
    <w:rsid w:val="06A1EC70"/>
    <w:rsid w:val="06BBE51C"/>
    <w:rsid w:val="06CBD4D2"/>
    <w:rsid w:val="07058FCF"/>
    <w:rsid w:val="078753B9"/>
    <w:rsid w:val="08B7C606"/>
    <w:rsid w:val="09F71E98"/>
    <w:rsid w:val="0A40EF74"/>
    <w:rsid w:val="0B119971"/>
    <w:rsid w:val="0B44F515"/>
    <w:rsid w:val="0B82C494"/>
    <w:rsid w:val="0C1E84C1"/>
    <w:rsid w:val="0CA3C06A"/>
    <w:rsid w:val="0CB207F1"/>
    <w:rsid w:val="0CEAF1EC"/>
    <w:rsid w:val="0D3B1656"/>
    <w:rsid w:val="0D81C9F2"/>
    <w:rsid w:val="0D96C898"/>
    <w:rsid w:val="0DCEFF28"/>
    <w:rsid w:val="0DCF7246"/>
    <w:rsid w:val="0DEBD513"/>
    <w:rsid w:val="0E285EB8"/>
    <w:rsid w:val="0F686B44"/>
    <w:rsid w:val="0FC2432A"/>
    <w:rsid w:val="11069FEA"/>
    <w:rsid w:val="11F591ED"/>
    <w:rsid w:val="12F25AB6"/>
    <w:rsid w:val="138BE173"/>
    <w:rsid w:val="144CAE64"/>
    <w:rsid w:val="14ED5F6D"/>
    <w:rsid w:val="151C3FD9"/>
    <w:rsid w:val="1573B6CE"/>
    <w:rsid w:val="15F2DE96"/>
    <w:rsid w:val="181C6F2B"/>
    <w:rsid w:val="189AF801"/>
    <w:rsid w:val="18BDA2CB"/>
    <w:rsid w:val="192E5BDA"/>
    <w:rsid w:val="194B462D"/>
    <w:rsid w:val="19B05206"/>
    <w:rsid w:val="19FDCCF8"/>
    <w:rsid w:val="1A74A874"/>
    <w:rsid w:val="1AC6F049"/>
    <w:rsid w:val="1C4C3C56"/>
    <w:rsid w:val="1D06FC87"/>
    <w:rsid w:val="1DEA6F8D"/>
    <w:rsid w:val="1F81390F"/>
    <w:rsid w:val="204A6803"/>
    <w:rsid w:val="20D7EFC2"/>
    <w:rsid w:val="21948916"/>
    <w:rsid w:val="21A559F8"/>
    <w:rsid w:val="21FF267B"/>
    <w:rsid w:val="22A4F4F9"/>
    <w:rsid w:val="230485A6"/>
    <w:rsid w:val="23E2FEC5"/>
    <w:rsid w:val="23F3C00E"/>
    <w:rsid w:val="240B0239"/>
    <w:rsid w:val="24641F9C"/>
    <w:rsid w:val="25C16E27"/>
    <w:rsid w:val="26CE5F75"/>
    <w:rsid w:val="28150EBE"/>
    <w:rsid w:val="283D0A55"/>
    <w:rsid w:val="2871F1EB"/>
    <w:rsid w:val="2897F36E"/>
    <w:rsid w:val="28BC6CED"/>
    <w:rsid w:val="28C12BE5"/>
    <w:rsid w:val="29099623"/>
    <w:rsid w:val="291E6862"/>
    <w:rsid w:val="29AB646F"/>
    <w:rsid w:val="2AC7431B"/>
    <w:rsid w:val="2B48D1B3"/>
    <w:rsid w:val="2B682793"/>
    <w:rsid w:val="2BE13F41"/>
    <w:rsid w:val="2C581678"/>
    <w:rsid w:val="2C8D3293"/>
    <w:rsid w:val="2C99D123"/>
    <w:rsid w:val="2C9A14E0"/>
    <w:rsid w:val="2CAEBBE8"/>
    <w:rsid w:val="2D41DE91"/>
    <w:rsid w:val="2DD8ABB9"/>
    <w:rsid w:val="2E4F94BE"/>
    <w:rsid w:val="2ED93B35"/>
    <w:rsid w:val="2F852CE8"/>
    <w:rsid w:val="2FA51C39"/>
    <w:rsid w:val="301F7164"/>
    <w:rsid w:val="30E6CD52"/>
    <w:rsid w:val="31D96FCC"/>
    <w:rsid w:val="32DB264C"/>
    <w:rsid w:val="3423346C"/>
    <w:rsid w:val="3440250C"/>
    <w:rsid w:val="34FD6A5B"/>
    <w:rsid w:val="3511108E"/>
    <w:rsid w:val="3569DD8D"/>
    <w:rsid w:val="365572BD"/>
    <w:rsid w:val="36E67C78"/>
    <w:rsid w:val="37E0D896"/>
    <w:rsid w:val="381BE2C0"/>
    <w:rsid w:val="3978542B"/>
    <w:rsid w:val="398D137F"/>
    <w:rsid w:val="39B6D3A8"/>
    <w:rsid w:val="3A137CE0"/>
    <w:rsid w:val="3A145D42"/>
    <w:rsid w:val="3A2849B0"/>
    <w:rsid w:val="3A5F45BD"/>
    <w:rsid w:val="3B87326B"/>
    <w:rsid w:val="3D075451"/>
    <w:rsid w:val="3D507A77"/>
    <w:rsid w:val="3DB934EF"/>
    <w:rsid w:val="3DE70752"/>
    <w:rsid w:val="3FF7F352"/>
    <w:rsid w:val="4034551E"/>
    <w:rsid w:val="4081A5DD"/>
    <w:rsid w:val="40CF0213"/>
    <w:rsid w:val="40D6EF99"/>
    <w:rsid w:val="40F0D5B1"/>
    <w:rsid w:val="4156246D"/>
    <w:rsid w:val="41751ED0"/>
    <w:rsid w:val="421C86D4"/>
    <w:rsid w:val="42412D5D"/>
    <w:rsid w:val="4272BFFA"/>
    <w:rsid w:val="43AE3B68"/>
    <w:rsid w:val="440EBBCC"/>
    <w:rsid w:val="45074736"/>
    <w:rsid w:val="454A0BC9"/>
    <w:rsid w:val="45FA06BD"/>
    <w:rsid w:val="45FCC944"/>
    <w:rsid w:val="4678DFE7"/>
    <w:rsid w:val="46F1E863"/>
    <w:rsid w:val="47A6625D"/>
    <w:rsid w:val="47A68FDB"/>
    <w:rsid w:val="4802C7CE"/>
    <w:rsid w:val="49446B55"/>
    <w:rsid w:val="49B0DAB8"/>
    <w:rsid w:val="49CDD6EB"/>
    <w:rsid w:val="4A171865"/>
    <w:rsid w:val="4A1B18A7"/>
    <w:rsid w:val="4A5CC578"/>
    <w:rsid w:val="4A5EE0A6"/>
    <w:rsid w:val="4A69128B"/>
    <w:rsid w:val="4A8A6B98"/>
    <w:rsid w:val="4AB7120A"/>
    <w:rsid w:val="4B4C510A"/>
    <w:rsid w:val="4B586C75"/>
    <w:rsid w:val="4BC56FB9"/>
    <w:rsid w:val="4C57ED84"/>
    <w:rsid w:val="4D1A2B73"/>
    <w:rsid w:val="4DAFE05C"/>
    <w:rsid w:val="4DC03EB5"/>
    <w:rsid w:val="4E3637BD"/>
    <w:rsid w:val="4E467C5C"/>
    <w:rsid w:val="4FBBD6CD"/>
    <w:rsid w:val="4FF63195"/>
    <w:rsid w:val="508FA835"/>
    <w:rsid w:val="508FDB06"/>
    <w:rsid w:val="50A62C89"/>
    <w:rsid w:val="52BF6168"/>
    <w:rsid w:val="52C72999"/>
    <w:rsid w:val="52C97D35"/>
    <w:rsid w:val="53F78F35"/>
    <w:rsid w:val="5424B425"/>
    <w:rsid w:val="54F424D7"/>
    <w:rsid w:val="5606BD50"/>
    <w:rsid w:val="573B7507"/>
    <w:rsid w:val="579273AC"/>
    <w:rsid w:val="57A28DB1"/>
    <w:rsid w:val="57CBB242"/>
    <w:rsid w:val="57D43645"/>
    <w:rsid w:val="57DC6833"/>
    <w:rsid w:val="5892B93C"/>
    <w:rsid w:val="58E6EA71"/>
    <w:rsid w:val="59118A13"/>
    <w:rsid w:val="5982E1FA"/>
    <w:rsid w:val="5B59C367"/>
    <w:rsid w:val="5B94002B"/>
    <w:rsid w:val="5C8D1B0D"/>
    <w:rsid w:val="5C97DBB8"/>
    <w:rsid w:val="5D0632BB"/>
    <w:rsid w:val="5DBA8705"/>
    <w:rsid w:val="5DFCFCF6"/>
    <w:rsid w:val="5E81DEC0"/>
    <w:rsid w:val="5E9E5BD4"/>
    <w:rsid w:val="5EE12CFC"/>
    <w:rsid w:val="5F35F963"/>
    <w:rsid w:val="5FD83F38"/>
    <w:rsid w:val="5FDF482A"/>
    <w:rsid w:val="5FF16795"/>
    <w:rsid w:val="60A16289"/>
    <w:rsid w:val="60A46B39"/>
    <w:rsid w:val="60F227C7"/>
    <w:rsid w:val="62801655"/>
    <w:rsid w:val="629235C0"/>
    <w:rsid w:val="62AC50EE"/>
    <w:rsid w:val="63ABEB7E"/>
    <w:rsid w:val="63F0DE3A"/>
    <w:rsid w:val="641FD3FA"/>
    <w:rsid w:val="6452F32B"/>
    <w:rsid w:val="646258B6"/>
    <w:rsid w:val="64810B4A"/>
    <w:rsid w:val="64A29312"/>
    <w:rsid w:val="650B041F"/>
    <w:rsid w:val="654E14D3"/>
    <w:rsid w:val="656CE626"/>
    <w:rsid w:val="66C1244D"/>
    <w:rsid w:val="67142910"/>
    <w:rsid w:val="67CEC1B7"/>
    <w:rsid w:val="6822B013"/>
    <w:rsid w:val="695209B1"/>
    <w:rsid w:val="6991FC88"/>
    <w:rsid w:val="69F0FC9F"/>
    <w:rsid w:val="6A0F5565"/>
    <w:rsid w:val="6A5ADA36"/>
    <w:rsid w:val="6A87A3C5"/>
    <w:rsid w:val="6AE9DACB"/>
    <w:rsid w:val="6B341A3C"/>
    <w:rsid w:val="6BC87C08"/>
    <w:rsid w:val="6C46BE7C"/>
    <w:rsid w:val="6C50C807"/>
    <w:rsid w:val="6D7FE591"/>
    <w:rsid w:val="6DCF576F"/>
    <w:rsid w:val="6E5EC692"/>
    <w:rsid w:val="6F5BE537"/>
    <w:rsid w:val="6FEE6302"/>
    <w:rsid w:val="6FF1421A"/>
    <w:rsid w:val="704253EE"/>
    <w:rsid w:val="7046EA55"/>
    <w:rsid w:val="704B535E"/>
    <w:rsid w:val="725A5FA6"/>
    <w:rsid w:val="7284FF48"/>
    <w:rsid w:val="732D0CB6"/>
    <w:rsid w:val="7334FA3C"/>
    <w:rsid w:val="7350979D"/>
    <w:rsid w:val="7368B221"/>
    <w:rsid w:val="7419C7AA"/>
    <w:rsid w:val="7439F806"/>
    <w:rsid w:val="74D1BF1A"/>
    <w:rsid w:val="75003F4F"/>
    <w:rsid w:val="75396C8F"/>
    <w:rsid w:val="75C34C9B"/>
    <w:rsid w:val="764CDA92"/>
    <w:rsid w:val="7665920C"/>
    <w:rsid w:val="769AEC67"/>
    <w:rsid w:val="76AB01F5"/>
    <w:rsid w:val="7838D3DD"/>
    <w:rsid w:val="78A763B7"/>
    <w:rsid w:val="792F3B7B"/>
    <w:rsid w:val="7970B557"/>
    <w:rsid w:val="79AC3D3F"/>
    <w:rsid w:val="7A9DC78F"/>
    <w:rsid w:val="7B25B70E"/>
    <w:rsid w:val="7BDF0479"/>
    <w:rsid w:val="7C292EBA"/>
    <w:rsid w:val="7D011B1C"/>
    <w:rsid w:val="7DC1D5C5"/>
    <w:rsid w:val="7DCB66B0"/>
    <w:rsid w:val="7DCCFFF9"/>
    <w:rsid w:val="7E686A4A"/>
    <w:rsid w:val="7E887EE0"/>
    <w:rsid w:val="7EB002E7"/>
    <w:rsid w:val="7F716423"/>
    <w:rsid w:val="7FAD132B"/>
    <w:rsid w:val="7FB1F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462D"/>
  <w15:chartTrackingRefBased/>
  <w15:docId w15:val="{69351595-EDD7-4DAD-B188-B916BBFD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29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97AC3"/>
  </w:style>
  <w:style w:type="character" w:customStyle="1" w:styleId="eop">
    <w:name w:val="eop"/>
    <w:basedOn w:val="Zadanifontodlomka"/>
    <w:rsid w:val="00297AC3"/>
  </w:style>
  <w:style w:type="character" w:customStyle="1" w:styleId="pagebreaktextspan">
    <w:name w:val="pagebreaktextspan"/>
    <w:basedOn w:val="Zadanifontodlomka"/>
    <w:rsid w:val="007E73A2"/>
  </w:style>
  <w:style w:type="character" w:customStyle="1" w:styleId="scxw206779354">
    <w:name w:val="scxw206779354"/>
    <w:basedOn w:val="Zadanifontodlomka"/>
    <w:rsid w:val="007E73A2"/>
  </w:style>
  <w:style w:type="paragraph" w:styleId="TOCNaslov">
    <w:name w:val="TOC Heading"/>
    <w:basedOn w:val="Naslov1"/>
    <w:next w:val="Normal"/>
    <w:uiPriority w:val="39"/>
    <w:unhideWhenUsed/>
    <w:qFormat/>
    <w:rsid w:val="00FB49A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FB49A0"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rsid w:val="00FB49A0"/>
    <w:pPr>
      <w:spacing w:after="100"/>
      <w:ind w:left="440"/>
    </w:pPr>
  </w:style>
  <w:style w:type="character" w:customStyle="1" w:styleId="scxw41692320">
    <w:name w:val="scxw41692320"/>
    <w:basedOn w:val="Zadanifontodlomka"/>
    <w:rsid w:val="00E0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8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24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7175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115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1652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93033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19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754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2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55229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251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4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1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928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9824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4301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9449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4890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3779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0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6990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clusion-europe.eu/easy-to-read-term/" TargetMode="External"/><Relationship Id="rId18" Type="http://schemas.openxmlformats.org/officeDocument/2006/relationships/hyperlink" Target="https://www.inclusion-europe.eu/easy-to-read-term/" TargetMode="External"/><Relationship Id="rId26" Type="http://schemas.openxmlformats.org/officeDocument/2006/relationships/hyperlink" Target="https://www.inclusion-europe.eu/life-after-violence/" TargetMode="External"/><Relationship Id="rId39" Type="http://schemas.openxmlformats.org/officeDocument/2006/relationships/hyperlink" Target="https://www.inclusion-europe.eu/easy-to-read-term/" TargetMode="External"/><Relationship Id="rId21" Type="http://schemas.openxmlformats.org/officeDocument/2006/relationships/hyperlink" Target="https://www.inclusion-europe.eu/easy-to-read-term/" TargetMode="External"/><Relationship Id="rId34" Type="http://schemas.openxmlformats.org/officeDocument/2006/relationships/hyperlink" Target="https://www.inclusion-europe.eu/easy-to-read-term/" TargetMode="External"/><Relationship Id="rId42" Type="http://schemas.openxmlformats.org/officeDocument/2006/relationships/hyperlink" Target="https://www.inclusion-europe.eu/easy-to-read-term/" TargetMode="External"/><Relationship Id="rId47" Type="http://schemas.openxmlformats.org/officeDocument/2006/relationships/hyperlink" Target="https://www.inclusion-europe.eu/easy-to-read-term/" TargetMode="External"/><Relationship Id="rId50" Type="http://schemas.openxmlformats.org/officeDocument/2006/relationships/hyperlink" Target="https://www.inclusion-europe.eu/easy-to-read-term/" TargetMode="External"/><Relationship Id="rId55" Type="http://schemas.openxmlformats.org/officeDocument/2006/relationships/hyperlink" Target="https://www.inclusion-europe.eu/it-is-really-important-to-have-strong-self-advocacy-groups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clusion-europe.eu/easy-to-read-term/" TargetMode="External"/><Relationship Id="rId29" Type="http://schemas.openxmlformats.org/officeDocument/2006/relationships/hyperlink" Target="https://www.inclusion-europe.eu/easy-to-read-term/" TargetMode="External"/><Relationship Id="rId11" Type="http://schemas.openxmlformats.org/officeDocument/2006/relationships/hyperlink" Target="http://www.inclusion-europe.eu/" TargetMode="External"/><Relationship Id="rId24" Type="http://schemas.openxmlformats.org/officeDocument/2006/relationships/hyperlink" Target="https://www.inclusion-europe.eu/easy-to-read-term/" TargetMode="External"/><Relationship Id="rId32" Type="http://schemas.openxmlformats.org/officeDocument/2006/relationships/hyperlink" Target="https://www.inclusion-europe.eu/easy-to-read-term/" TargetMode="External"/><Relationship Id="rId37" Type="http://schemas.openxmlformats.org/officeDocument/2006/relationships/hyperlink" Target="https://www.inclusion-europe.eu/easy-to-read-term/" TargetMode="External"/><Relationship Id="rId40" Type="http://schemas.openxmlformats.org/officeDocument/2006/relationships/hyperlink" Target="https://www.inclusion-europe.eu/easy-to-read-term/" TargetMode="External"/><Relationship Id="rId45" Type="http://schemas.openxmlformats.org/officeDocument/2006/relationships/hyperlink" Target="https://www.inclusion-europe.eu/my-talents-for-diversity-online-event-9th-october-2020-etr/" TargetMode="External"/><Relationship Id="rId53" Type="http://schemas.openxmlformats.org/officeDocument/2006/relationships/hyperlink" Target="https://www.inclusion-europe.eu/easy-to-read-term/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www.inclusion-europe.eu/easy-to-read-ter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nclusion-europe.eu/european-day-persons-disabilities-2020-laszlo-bercse/" TargetMode="External"/><Relationship Id="rId14" Type="http://schemas.openxmlformats.org/officeDocument/2006/relationships/hyperlink" Target="https://www.inclusion-europe.eu/easy-to-read-term/" TargetMode="External"/><Relationship Id="rId22" Type="http://schemas.openxmlformats.org/officeDocument/2006/relationships/hyperlink" Target="https://www.inclusion-europe.eu/easy-to-read-term/" TargetMode="External"/><Relationship Id="rId27" Type="http://schemas.openxmlformats.org/officeDocument/2006/relationships/hyperlink" Target="https://www.inclusion-europe.eu/covid-report-2020-etr/" TargetMode="External"/><Relationship Id="rId30" Type="http://schemas.openxmlformats.org/officeDocument/2006/relationships/hyperlink" Target="https://www.inclusion-europe.eu/easy-to-read-term/" TargetMode="External"/><Relationship Id="rId35" Type="http://schemas.openxmlformats.org/officeDocument/2006/relationships/hyperlink" Target="https://www.inclusion-europe.eu/easy-to-read-term/" TargetMode="External"/><Relationship Id="rId43" Type="http://schemas.openxmlformats.org/officeDocument/2006/relationships/hyperlink" Target="https://www.inclusion-europe.eu/my-talents-for-diversity-online-event-rytmus-etr/" TargetMode="External"/><Relationship Id="rId48" Type="http://schemas.openxmlformats.org/officeDocument/2006/relationships/hyperlink" Target="https://www.inclusion-europe.eu/easy-to-read-term/" TargetMode="External"/><Relationship Id="rId56" Type="http://schemas.openxmlformats.org/officeDocument/2006/relationships/hyperlink" Target="https://www.inclusion-europe.eu/easy-to-read-term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nclusion-europe.eu/my-talents-for-diversity-online-event-8th-september-2020-etr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efoesz.hu/" TargetMode="External"/><Relationship Id="rId17" Type="http://schemas.openxmlformats.org/officeDocument/2006/relationships/hyperlink" Target="https://www.inclusion-europe.eu/easy-to-read-term/" TargetMode="External"/><Relationship Id="rId25" Type="http://schemas.openxmlformats.org/officeDocument/2006/relationships/hyperlink" Target="https://www.inclusion-europe.eu/ending-violence-against-women-and-girls-with-disabilities-easy-to-read/" TargetMode="External"/><Relationship Id="rId33" Type="http://schemas.openxmlformats.org/officeDocument/2006/relationships/hyperlink" Target="https://www.inclusion-europe.eu/easy-to-read-term/" TargetMode="External"/><Relationship Id="rId38" Type="http://schemas.openxmlformats.org/officeDocument/2006/relationships/hyperlink" Target="https://www.inclusion-europe.eu/easy-to-read-term/" TargetMode="External"/><Relationship Id="rId46" Type="http://schemas.openxmlformats.org/officeDocument/2006/relationships/hyperlink" Target="https://www.inclusion-europe.eu/easy-to-read-term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inclusion-europe.eu/helena-dalli-edpd2020/" TargetMode="External"/><Relationship Id="rId41" Type="http://schemas.openxmlformats.org/officeDocument/2006/relationships/hyperlink" Target="https://www.inclusion-europe.eu/easy-to-read-term/" TargetMode="External"/><Relationship Id="rId54" Type="http://schemas.openxmlformats.org/officeDocument/2006/relationships/hyperlink" Target="https://www.inclusion-europe.eu/easy-to-read-ter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nclusion-europe.eu/easy-to-read-term/" TargetMode="External"/><Relationship Id="rId23" Type="http://schemas.openxmlformats.org/officeDocument/2006/relationships/hyperlink" Target="https://www.inclusion-europe.eu/easy-to-read-term/" TargetMode="External"/><Relationship Id="rId28" Type="http://schemas.openxmlformats.org/officeDocument/2006/relationships/hyperlink" Target="http://www.inclusion-europe.eu/wp-content/uploads/2020/11/COVID-report-Final.pdf" TargetMode="External"/><Relationship Id="rId36" Type="http://schemas.openxmlformats.org/officeDocument/2006/relationships/hyperlink" Target="https://www.inclusion-europe.eu/my-talents-for-diversity-online-events-etr/" TargetMode="External"/><Relationship Id="rId49" Type="http://schemas.openxmlformats.org/officeDocument/2006/relationships/hyperlink" Target="https://www.inclusion-europe.eu/easy-to-read-term/" TargetMode="External"/><Relationship Id="rId57" Type="http://schemas.openxmlformats.org/officeDocument/2006/relationships/hyperlink" Target="https://www.inclusion-europe.eu/easy-to-read-term/" TargetMode="External"/><Relationship Id="rId10" Type="http://schemas.openxmlformats.org/officeDocument/2006/relationships/hyperlink" Target="https://www.inclusion-europe.eu/european-platform-of-self-advocates-epsa/" TargetMode="External"/><Relationship Id="rId31" Type="http://schemas.openxmlformats.org/officeDocument/2006/relationships/hyperlink" Target="https://www.inclusion-europe.eu/easy-to-read-term/" TargetMode="External"/><Relationship Id="rId44" Type="http://schemas.openxmlformats.org/officeDocument/2006/relationships/hyperlink" Target="https://www.inclusion-europe.eu/easy-to-read-term/" TargetMode="External"/><Relationship Id="rId52" Type="http://schemas.openxmlformats.org/officeDocument/2006/relationships/hyperlink" Target="https://www.inclusion-europe.eu/easy-to-read-term/" TargetMode="External"/><Relationship Id="R9e9c3d29340c48c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B4B0-551F-4F40-AF85-65B8A8025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36112-288F-48C6-AFDC-9BE56CFF8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0AAC9F-F590-4AAC-8E85-F7FDE1A64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85AF0C-08DA-4E64-BC89-C3B9B09B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43</Pages>
  <Words>4561</Words>
  <Characters>26002</Characters>
  <Application>Microsoft Office Word</Application>
  <DocSecurity>0</DocSecurity>
  <Lines>216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Friščić</dc:creator>
  <cp:keywords/>
  <dc:description/>
  <cp:lastModifiedBy>Josipa Friščić</cp:lastModifiedBy>
  <cp:revision>8</cp:revision>
  <dcterms:created xsi:type="dcterms:W3CDTF">2020-12-07T14:52:00Z</dcterms:created>
  <dcterms:modified xsi:type="dcterms:W3CDTF">2021-02-02T11:09:00Z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