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F" w:rsidRPr="004B3D63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Europa für Alle </w:t>
      </w:r>
    </w:p>
    <w:p w:rsidR="00DF211F" w:rsidRPr="004B3D63" w:rsidRDefault="00E000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/>
          <w:bCs/>
          <w:color w:val="000000"/>
          <w:sz w:val="36"/>
          <w:szCs w:val="36"/>
        </w:rPr>
        <w:t>Beschäftigungskampagne und ein neuer Podcast</w:t>
      </w:r>
      <w:r w:rsidR="00DF211F" w:rsidRPr="004B3D63">
        <w:rPr>
          <w:rFonts w:ascii="Open Sans" w:hAnsi="Open Sans" w:cs="Open Sans"/>
          <w:b/>
          <w:bCs/>
          <w:color w:val="000000"/>
          <w:sz w:val="36"/>
          <w:szCs w:val="36"/>
        </w:rPr>
        <w:br/>
      </w:r>
    </w:p>
    <w:p w:rsidR="00DF211F" w:rsidRPr="004B3D63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/>
          <w:bCs/>
          <w:color w:val="000000"/>
          <w:sz w:val="36"/>
          <w:szCs w:val="36"/>
        </w:rPr>
        <w:t>Anmerkung der Redaktion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>Hallo zusammen, mein Name ist Soufiane El Amrani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>Ich bin der Leichte-Sprache-Redakteur und Experte für Selbsthilfe.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>In dieser “Europa für Alle“-Ausgabe finden Sie, was Inclusion Europe in letzter Zeit so alles angestellt hat.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 xml:space="preserve">Ich mag den Artikel darüber, was die Europäische Kommission in den nächsten 10 Jahren für Menschen </w:t>
      </w:r>
      <w:r w:rsidR="00CE493C" w:rsidRPr="00CE493C">
        <w:rPr>
          <w:rFonts w:ascii="Open Sans" w:hAnsi="Open Sans" w:cs="Open Sans"/>
          <w:bCs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bCs/>
          <w:color w:val="000000"/>
          <w:sz w:val="36"/>
          <w:szCs w:val="36"/>
        </w:rPr>
        <w:t>sein wird.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 xml:space="preserve">Als Mensch </w:t>
      </w:r>
      <w:r w:rsidR="00CE493C" w:rsidRPr="00CE493C">
        <w:rPr>
          <w:rFonts w:ascii="Open Sans" w:hAnsi="Open Sans" w:cs="Open Sans"/>
          <w:bCs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bCs/>
          <w:color w:val="000000"/>
          <w:sz w:val="36"/>
          <w:szCs w:val="36"/>
        </w:rPr>
        <w:t xml:space="preserve">ist es für mich wichtig zu wissen, was die Europäische Kommission in den nächsten 10 Jahren für alle Menschen </w:t>
      </w:r>
      <w:r w:rsidR="00CE493C" w:rsidRPr="00CE493C">
        <w:rPr>
          <w:rFonts w:ascii="Open Sans" w:hAnsi="Open Sans" w:cs="Open Sans"/>
          <w:bCs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bCs/>
          <w:color w:val="000000"/>
          <w:sz w:val="36"/>
          <w:szCs w:val="36"/>
        </w:rPr>
        <w:t>tun wird.</w:t>
      </w:r>
      <w:r w:rsidR="00CE493C">
        <w:rPr>
          <w:rFonts w:ascii="Open Sans" w:hAnsi="Open Sans" w:cs="Open Sans"/>
          <w:bCs/>
          <w:color w:val="000000"/>
          <w:sz w:val="36"/>
          <w:szCs w:val="36"/>
        </w:rPr>
        <w:t xml:space="preserve"> 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>Da war es eine große Freude, für den neuen Inclusion Europe Podcast interviewt zu werden.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>Ich habe es wirklich genossen, der ganzen Welt meine Geschichte zu erzählen, wie ich diesen Job bei Inclusion Europe gefunden habe.</w:t>
      </w:r>
    </w:p>
    <w:p w:rsidR="00DF211F" w:rsidRPr="004B3D63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bCs/>
          <w:color w:val="000000"/>
          <w:sz w:val="36"/>
          <w:szCs w:val="36"/>
        </w:rPr>
        <w:t xml:space="preserve">Außerdem denke ich, dass es eine gute Idee ist, einen Inclusion Europe-Podcast zu haben, weil es bedeutet, </w:t>
      </w:r>
      <w:r w:rsidRPr="004B3D63">
        <w:rPr>
          <w:rFonts w:ascii="Open Sans" w:hAnsi="Open Sans" w:cs="Open Sans"/>
          <w:bCs/>
          <w:color w:val="000000"/>
          <w:sz w:val="36"/>
          <w:szCs w:val="36"/>
        </w:rPr>
        <w:lastRenderedPageBreak/>
        <w:t>dass wir mit anderen Menschen unsere eigenen Erfahrungen über unser Leben teilen.</w:t>
      </w:r>
    </w:p>
    <w:p w:rsidR="00DF211F" w:rsidRPr="004B3D63" w:rsidRDefault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br w:type="page"/>
      </w:r>
    </w:p>
    <w:p w:rsidR="00D47D78" w:rsidRPr="004B3D63" w:rsidRDefault="00CE493C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5" w:history="1"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Union der Gleichheit:</w:t>
        </w:r>
      </w:hyperlink>
      <w:hyperlink r:id="rId6" w:history="1">
        <w:r w:rsidR="00306046"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Strategie für die Rechte von </w:t>
        </w:r>
        <w:r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mit Lernschwierigkeiten</w:t>
        </w:r>
        <w:r w:rsidR="00306046"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2021-2030</w:t>
        </w:r>
      </w:hyperlink>
    </w:p>
    <w:p w:rsidR="00D47D78" w:rsidRPr="004B3D63" w:rsidRDefault="00D47D78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 </w:t>
      </w:r>
      <w:r w:rsidRPr="004B3D63">
        <w:rPr>
          <w:rStyle w:val="Naglaeno"/>
          <w:rFonts w:ascii="Open Sans" w:hAnsi="Open Sans" w:cs="Open Sans"/>
          <w:color w:val="000000"/>
          <w:sz w:val="36"/>
          <w:szCs w:val="36"/>
        </w:rPr>
        <w:t>Europäische Union</w:t>
      </w:r>
      <w:r w:rsidRPr="004B3D63">
        <w:rPr>
          <w:rFonts w:ascii="Open Sans" w:hAnsi="Open Sans" w:cs="Open Sans"/>
          <w:color w:val="000000"/>
          <w:sz w:val="36"/>
          <w:szCs w:val="36"/>
        </w:rPr>
        <w:t> ist eine Gruppe von 27 Ländern in Europa.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  <w:t>Diese Länder haben sich zusammengeschlossen, um die Dinge für die Menschen besser, einfacher und sicherer zu machen.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Die </w:t>
      </w:r>
      <w:r w:rsidRPr="004B3D63">
        <w:rPr>
          <w:rFonts w:ascii="Open Sans" w:hAnsi="Open Sans" w:cs="Open Sans"/>
          <w:b/>
          <w:color w:val="000000"/>
          <w:sz w:val="36"/>
          <w:szCs w:val="36"/>
        </w:rPr>
        <w:t xml:space="preserve">European Disability Strategy (Europäische Strategie für </w:t>
      </w:r>
      <w:r w:rsidR="00CE493C" w:rsidRPr="00CE493C">
        <w:rPr>
          <w:rFonts w:ascii="Open Sans" w:hAnsi="Open Sans" w:cs="Open Sans"/>
          <w:b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ist ein Plan, der besagt, wie sich die Europäische Union in den nächsten 10 Jahren für die Rechte von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einsetzen wird.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Um dies zu verwirklichen, wird sich die Europäische Kommission in den nächsten 10 Jahren dafür einsetzen, dass alle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diese Möglichkeiten haben: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Sich in jedem Land der Europäischen Union frei </w:t>
      </w:r>
      <w:r w:rsidR="005E0048" w:rsidRPr="004B3D63">
        <w:rPr>
          <w:rFonts w:ascii="Open Sans" w:hAnsi="Open Sans" w:cs="Open Sans"/>
          <w:color w:val="000000"/>
          <w:sz w:val="36"/>
          <w:szCs w:val="36"/>
        </w:rPr>
        <w:t xml:space="preserve">zu 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bewegen und </w:t>
      </w:r>
      <w:r w:rsidR="005E0048" w:rsidRPr="004B3D63">
        <w:rPr>
          <w:rFonts w:ascii="Open Sans" w:hAnsi="Open Sans" w:cs="Open Sans"/>
          <w:color w:val="000000"/>
          <w:sz w:val="36"/>
          <w:szCs w:val="36"/>
        </w:rPr>
        <w:t xml:space="preserve">zu </w:t>
      </w:r>
      <w:r w:rsidRPr="004B3D63">
        <w:rPr>
          <w:rFonts w:ascii="Open Sans" w:hAnsi="Open Sans" w:cs="Open Sans"/>
          <w:color w:val="000000"/>
          <w:sz w:val="36"/>
          <w:szCs w:val="36"/>
        </w:rPr>
        <w:t>leben.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>Sich die richtige Unterstützung holen, um ein angenehmes Leben führen zu können. </w:t>
      </w:r>
    </w:p>
    <w:p w:rsidR="00CB1FD8" w:rsidRPr="004B3D63" w:rsidRDefault="00CB1FD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Unabhängig </w:t>
      </w:r>
      <w:r w:rsidR="005E0048" w:rsidRPr="004B3D63">
        <w:rPr>
          <w:rFonts w:ascii="Open Sans" w:hAnsi="Open Sans" w:cs="Open Sans"/>
          <w:color w:val="000000"/>
          <w:sz w:val="36"/>
          <w:szCs w:val="36"/>
        </w:rPr>
        <w:t xml:space="preserve">zu </w:t>
      </w:r>
      <w:r w:rsidRPr="004B3D63">
        <w:rPr>
          <w:rFonts w:ascii="Open Sans" w:hAnsi="Open Sans" w:cs="Open Sans"/>
          <w:color w:val="000000"/>
          <w:sz w:val="36"/>
          <w:szCs w:val="36"/>
        </w:rPr>
        <w:t>leben.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  <w:t xml:space="preserve">Nicht in Einrichtungen fernab von ihren Familien und Freunden </w:t>
      </w:r>
      <w:r w:rsidR="005E0048" w:rsidRPr="004B3D63">
        <w:rPr>
          <w:rFonts w:ascii="Open Sans" w:hAnsi="Open Sans" w:cs="Open Sans"/>
          <w:color w:val="000000"/>
          <w:sz w:val="36"/>
          <w:szCs w:val="36"/>
        </w:rPr>
        <w:t xml:space="preserve">zu </w:t>
      </w:r>
      <w:r w:rsidRPr="004B3D63">
        <w:rPr>
          <w:rFonts w:ascii="Open Sans" w:hAnsi="Open Sans" w:cs="Open Sans"/>
          <w:color w:val="000000"/>
          <w:sz w:val="36"/>
          <w:szCs w:val="36"/>
        </w:rPr>
        <w:t>leben.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Gemeinsam mit anderen Menschen Teil der Gemeinschaft zu sein können.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Ihre eigenen Entscheidungen über ihr Leben zu treffen.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  <w:t>Sie haben zum Beispiel das Recht zu entscheiden, wo, wie und mit wem sie leben wollen.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 gleichen Chancen zu haben, zu studieren und zu arbeiten wie alle anderen Menschen.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Zugang zu medizinischer Versorgung und anderen wichtigen Dingen und Dienstleistungen zu haben.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>Fair und mit Respekt behandelt zu werden.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  <w:t xml:space="preserve">Sie sollen nicht ausgegrenzt oder schlecht </w:t>
      </w:r>
      <w:r w:rsidR="00CE493C">
        <w:rPr>
          <w:rFonts w:ascii="Open Sans" w:hAnsi="Open Sans" w:cs="Open Sans"/>
          <w:color w:val="000000"/>
          <w:sz w:val="36"/>
          <w:szCs w:val="36"/>
        </w:rPr>
        <w:t>behandelt werden, weil sie eine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 Lernschwierigkeiten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haben.  </w:t>
      </w: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Die Europäische Kommission wird eng mit allen Ländern der Europäischen Union zusammenarbeiten, um diesen Plan zu verwirklichen und die Rechte aller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zu schützen.</w:t>
      </w:r>
    </w:p>
    <w:p w:rsidR="00CB1FD8" w:rsidRPr="004B3D63" w:rsidRDefault="00CB1FD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CB1FD8" w:rsidRPr="004B3D63" w:rsidRDefault="00CB1FD8" w:rsidP="00D47D78">
      <w:pPr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Lesen Sie hier mehr über European Disability Strategy (Europäische Strategie für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  <w:r w:rsidRPr="004B3D63">
        <w:rPr>
          <w:rFonts w:ascii="Open Sans" w:hAnsi="Open Sans" w:cs="Open Sans"/>
          <w:color w:val="000000"/>
          <w:sz w:val="36"/>
          <w:szCs w:val="36"/>
        </w:rPr>
        <w:t>):</w:t>
      </w:r>
      <w:r w:rsidR="004B3D63">
        <w:rPr>
          <w:rFonts w:ascii="Open Sans" w:hAnsi="Open Sans" w:cs="Open Sans"/>
          <w:color w:val="000000"/>
          <w:sz w:val="36"/>
          <w:szCs w:val="36"/>
        </w:rPr>
        <w:t xml:space="preserve"> </w:t>
      </w:r>
      <w:hyperlink r:id="rId7" w:tgtFrame="_blank" w:history="1">
        <w:r w:rsidR="004B3D63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https://www.inclusion-europe.eu/european-commission-presents-strategy-for-the-rights-of-persons-with-disabilities-2021-2030/</w:t>
        </w:r>
      </w:hyperlink>
    </w:p>
    <w:p w:rsidR="00D47D78" w:rsidRPr="004B3D63" w:rsidRDefault="00D47D78" w:rsidP="00D47D78">
      <w:pPr>
        <w:rPr>
          <w:rFonts w:ascii="Open Sans" w:hAnsi="Open Sans" w:cs="Open Sans"/>
          <w:color w:val="000000"/>
          <w:sz w:val="36"/>
          <w:szCs w:val="36"/>
        </w:rPr>
      </w:pPr>
    </w:p>
    <w:p w:rsidR="00014DCA" w:rsidRPr="004B3D63" w:rsidRDefault="00CE493C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8" w:history="1"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Was ist die Europäische Union?</w:t>
        </w:r>
      </w:hyperlink>
      <w:hyperlink r:id="rId9" w:history="1"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Sehen Sie sich unsere leicht verständlichen Videos an.</w:t>
        </w:r>
      </w:hyperlink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4B3D63" w:rsidRDefault="00CE493C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36"/>
          <w:szCs w:val="36"/>
        </w:rPr>
      </w:pPr>
      <w:hyperlink r:id="rId10" w:anchor="IE" w:tgtFrame="_blank" w:history="1">
        <w:r w:rsidR="00306046" w:rsidRPr="004B3D63">
          <w:rPr>
            <w:rStyle w:val="Naglaeno"/>
            <w:rFonts w:ascii="Open Sans" w:hAnsi="Open Sans" w:cs="Open Sans"/>
            <w:sz w:val="36"/>
            <w:szCs w:val="36"/>
            <w:u w:val="single"/>
          </w:rPr>
          <w:t>Inclusion Europe</w:t>
        </w:r>
      </w:hyperlink>
      <w:r w:rsidR="00306046" w:rsidRPr="004B3D63">
        <w:rPr>
          <w:rFonts w:ascii="Open Sans" w:hAnsi="Open Sans" w:cs="Open Sans"/>
          <w:sz w:val="36"/>
          <w:szCs w:val="36"/>
        </w:rPr>
        <w:t> hat ein Video über die </w:t>
      </w:r>
      <w:hyperlink r:id="rId11" w:anchor="EU" w:history="1">
        <w:r w:rsidR="00306046" w:rsidRPr="004B3D63">
          <w:rPr>
            <w:rStyle w:val="Naglaeno"/>
            <w:rFonts w:ascii="Open Sans" w:hAnsi="Open Sans" w:cs="Open Sans"/>
            <w:sz w:val="36"/>
            <w:szCs w:val="36"/>
            <w:u w:val="single"/>
          </w:rPr>
          <w:t>Europäische Union</w:t>
        </w:r>
        <w:r w:rsidR="00C86A85" w:rsidRPr="004B3D63">
          <w:rPr>
            <w:rStyle w:val="Naglaeno"/>
            <w:rFonts w:ascii="Open Sans" w:hAnsi="Open Sans" w:cs="Open Sans"/>
            <w:sz w:val="36"/>
            <w:szCs w:val="36"/>
            <w:u w:val="single"/>
          </w:rPr>
          <w:t xml:space="preserve"> </w:t>
        </w:r>
        <w:r w:rsidR="00306046" w:rsidRPr="004B3D63">
          <w:rPr>
            <w:rStyle w:val="Hiperveza"/>
            <w:rFonts w:ascii="Open Sans" w:hAnsi="Open Sans" w:cs="Open Sans"/>
            <w:color w:val="auto"/>
            <w:sz w:val="36"/>
            <w:szCs w:val="36"/>
          </w:rPr>
          <w:t>gedreht.</w:t>
        </w:r>
      </w:hyperlink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Dieses Video spricht über die Europäische Union und erklärt die Europäische Union in Worten, die </w:t>
      </w:r>
      <w:hyperlink r:id="rId12" w:anchor="https://www.inclusion-europe.eu/easy-to-read-term/" w:history="1">
        <w:r w:rsidRPr="004B3D63">
          <w:rPr>
            <w:rStyle w:val="Hiperveza"/>
            <w:rFonts w:ascii="Open Sans" w:hAnsi="Open Sans" w:cs="Open Sans"/>
            <w:b/>
            <w:bCs/>
            <w:color w:val="auto"/>
            <w:sz w:val="36"/>
            <w:szCs w:val="36"/>
          </w:rPr>
          <w:t>einfach zu verstehen sind</w:t>
        </w:r>
      </w:hyperlink>
      <w:r w:rsidRPr="004B3D63">
        <w:rPr>
          <w:rFonts w:ascii="Open Sans" w:hAnsi="Open Sans" w:cs="Open Sans"/>
          <w:sz w:val="36"/>
          <w:szCs w:val="36"/>
        </w:rPr>
        <w:t>.</w:t>
      </w: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Sehen Sie sich das Video darüber an, was die Europäische Union ist.</w:t>
      </w:r>
    </w:p>
    <w:p w:rsidR="00014DCA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Link zum Video:</w:t>
      </w:r>
    </w:p>
    <w:p w:rsidR="00014DCA" w:rsidRPr="004B3D63" w:rsidRDefault="00CE493C" w:rsidP="004B3D63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hr-HR" w:eastAsia="hr-HR"/>
        </w:rPr>
      </w:pPr>
      <w:hyperlink r:id="rId13" w:tgtFrame="_blank" w:history="1">
        <w:r w:rsidR="004B3D63" w:rsidRPr="004B3D63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hr-HR" w:eastAsia="hr-HR"/>
          </w:rPr>
          <w:t>https://youtu.be/x8cv9XgbBOA</w:t>
        </w:r>
      </w:hyperlink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 Europäische Charta der Grundrechte ist ein Dokument, das sich mit den Menschenrechten in der Europäischen Union beschäftigt.</w:t>
      </w: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Alle Länder der Europäischen Union müssen diese Regeln befolgen.</w:t>
      </w: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</w:pPr>
      <w:r w:rsidRPr="004B3D63"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  <w:t>Sehen Sie sich das Video darüber an, was die Europäische Charta der Grundrechte ist.</w:t>
      </w:r>
    </w:p>
    <w:p w:rsidR="00014DCA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</w:pPr>
      <w:r w:rsidRPr="004B3D63"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  <w:t>Link zum Video:</w:t>
      </w:r>
      <w:r w:rsidR="004B3D63"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  <w:t xml:space="preserve"> </w:t>
      </w:r>
    </w:p>
    <w:p w:rsidR="004B3D63" w:rsidRPr="004B3D63" w:rsidRDefault="00CE493C" w:rsidP="004B3D63">
      <w:pPr>
        <w:pStyle w:val="StandardWeb"/>
        <w:spacing w:beforeAutospacing="0" w:after="150" w:afterAutospacing="0"/>
        <w:rPr>
          <w:rFonts w:ascii="Open Sans" w:hAnsi="Open Sans" w:cs="Open Sans"/>
          <w:color w:val="000000"/>
          <w:sz w:val="36"/>
          <w:szCs w:val="36"/>
          <w:lang w:val="hr-HR"/>
        </w:rPr>
      </w:pPr>
      <w:hyperlink r:id="rId14" w:tgtFrame="_blank" w:history="1">
        <w:r w:rsidR="004B3D63" w:rsidRPr="004B3D63">
          <w:rPr>
            <w:rStyle w:val="Hiperveza"/>
            <w:rFonts w:ascii="Open Sans" w:hAnsi="Open Sans" w:cs="Open Sans"/>
            <w:sz w:val="36"/>
            <w:szCs w:val="36"/>
            <w:lang w:val="hr-HR"/>
          </w:rPr>
          <w:t>https://youtu.be/drFdu8lTheo</w:t>
        </w:r>
      </w:hyperlink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4B3D63">
        <w:rPr>
          <w:rStyle w:val="normaltextrun"/>
          <w:rFonts w:ascii="Open Sans" w:hAnsi="Open Sans" w:cs="Open Sans"/>
          <w:color w:val="000000"/>
          <w:sz w:val="36"/>
          <w:szCs w:val="36"/>
        </w:rPr>
        <w:t xml:space="preserve">Es leben 70,0 Millionen 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Style w:val="normaltextrun"/>
          <w:rFonts w:ascii="Open Sans" w:hAnsi="Open Sans" w:cs="Open Sans"/>
          <w:color w:val="000000"/>
          <w:sz w:val="36"/>
          <w:szCs w:val="36"/>
        </w:rPr>
        <w:t>in der Europäischen Union.</w:t>
      </w:r>
      <w:r w:rsidRPr="004B3D63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Style w:val="normaltextrun"/>
          <w:rFonts w:ascii="Open Sans" w:hAnsi="Open Sans" w:cs="Open Sans"/>
          <w:color w:val="000000"/>
          <w:sz w:val="36"/>
          <w:szCs w:val="36"/>
        </w:rPr>
        <w:t>Die Europäische Union hat Gesetze erlassen und Dokumente erstellt,</w:t>
      </w:r>
      <w:r w:rsidRPr="004B3D63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Style w:val="normaltextrun"/>
          <w:rFonts w:ascii="Open Sans" w:hAnsi="Open Sans" w:cs="Open Sans"/>
          <w:color w:val="000000"/>
          <w:sz w:val="36"/>
          <w:szCs w:val="36"/>
        </w:rPr>
        <w:t xml:space="preserve">die besagen, dass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  <w:bookmarkStart w:id="0" w:name="_GoBack"/>
      <w:bookmarkEnd w:id="0"/>
      <w:r w:rsidRPr="004B3D63">
        <w:rPr>
          <w:rStyle w:val="scxw212539163"/>
          <w:rFonts w:ascii="Open Sans" w:hAnsi="Open Sans" w:cs="Open Sans"/>
          <w:color w:val="000000"/>
          <w:sz w:val="36"/>
          <w:szCs w:val="36"/>
        </w:rPr>
        <w:t>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Style w:val="normaltextrun"/>
          <w:rFonts w:ascii="Open Sans" w:hAnsi="Open Sans" w:cs="Open Sans"/>
          <w:color w:val="000000"/>
          <w:sz w:val="36"/>
          <w:szCs w:val="36"/>
        </w:rPr>
        <w:t>geschützt und in die Gesellschaft einbezogen werden müssen.</w:t>
      </w:r>
      <w:r w:rsidRPr="004B3D63">
        <w:rPr>
          <w:rStyle w:val="eop"/>
          <w:rFonts w:ascii="Open Sans" w:hAnsi="Open Sans" w:cs="Open Sans"/>
          <w:color w:val="000000"/>
          <w:sz w:val="36"/>
          <w:szCs w:val="36"/>
        </w:rPr>
        <w:t> </w:t>
      </w: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</w:p>
    <w:p w:rsidR="00014DCA" w:rsidRPr="004B3D63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4B3D63">
        <w:rPr>
          <w:rStyle w:val="eop"/>
          <w:rFonts w:ascii="Open Sans" w:hAnsi="Open Sans" w:cs="Open Sans"/>
          <w:color w:val="000000"/>
          <w:sz w:val="36"/>
          <w:szCs w:val="36"/>
        </w:rPr>
        <w:t xml:space="preserve">Sehen Sie sich das Video darüber an, warum die Europäische Union für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  <w:r w:rsidRPr="004B3D63">
        <w:rPr>
          <w:rStyle w:val="eop"/>
          <w:rFonts w:ascii="Open Sans" w:hAnsi="Open Sans" w:cs="Open Sans"/>
          <w:color w:val="000000"/>
          <w:sz w:val="36"/>
          <w:szCs w:val="36"/>
        </w:rPr>
        <w:t xml:space="preserve"> wichtig ist.</w:t>
      </w:r>
    </w:p>
    <w:p w:rsidR="00014DCA" w:rsidRPr="004B3D63" w:rsidRDefault="00014DCA" w:rsidP="004B3D63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Style w:val="eop"/>
          <w:rFonts w:ascii="Open Sans" w:hAnsi="Open Sans" w:cs="Open Sans"/>
          <w:color w:val="000000"/>
          <w:sz w:val="36"/>
          <w:szCs w:val="36"/>
        </w:rPr>
        <w:t>Link zum Video:</w:t>
      </w:r>
      <w:r w:rsidR="004B3D63">
        <w:rPr>
          <w:rStyle w:val="eop"/>
          <w:rFonts w:ascii="Open Sans" w:hAnsi="Open Sans" w:cs="Open Sans"/>
          <w:color w:val="000000"/>
          <w:sz w:val="36"/>
          <w:szCs w:val="36"/>
        </w:rPr>
        <w:t xml:space="preserve"> </w:t>
      </w:r>
      <w:hyperlink r:id="rId15" w:tgtFrame="_blank" w:history="1">
        <w:r w:rsidR="004B3D63" w:rsidRPr="004B3D63">
          <w:rPr>
            <w:rStyle w:val="Hiperveza"/>
            <w:rFonts w:ascii="Open Sans" w:hAnsi="Open Sans" w:cs="Open Sans"/>
            <w:sz w:val="36"/>
            <w:szCs w:val="36"/>
            <w:lang w:val="hr-HR"/>
          </w:rPr>
          <w:t>https://youtu.be/XVeifyK1OFY</w:t>
        </w:r>
      </w:hyperlink>
    </w:p>
    <w:p w:rsidR="004B3D63" w:rsidRDefault="004B3D63" w:rsidP="00306046">
      <w:pPr>
        <w:spacing w:after="0" w:line="360" w:lineRule="auto"/>
        <w:rPr>
          <w:rFonts w:ascii="Open Sans" w:hAnsi="Open Sans" w:cs="Open Sans"/>
          <w:b/>
          <w:bCs/>
          <w:sz w:val="36"/>
          <w:szCs w:val="36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EPSA-Aktivitäten im Jahr 2020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Mein Name ist László Bercse.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komme aus Budapest, Ungarn.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bin der Vizepräsident von Inclusion Europe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der Vorsitzende von EPSA.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EPSA ist die Europäische Plattform der Selbsthilfegruppen.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möchte Ihnen sagen,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woran EPSA im Jahr 2020 gearbeitet hat.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Neue Herausforderungen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Die COVID-19-Pandemie hat die Art und Weise, wie wir arbeiten, verändert.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Sie beeinflusste die Arbeit der EPSA-Lenkungsgruppe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 xml:space="preserve">und die Arbeit der EPSA-Mitglieder.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Die meisten Organisationen arbeiteten online.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Dies war für einige Selbstvertreter schwierig,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die keinen Computer, kein Telefon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oder Zugang zum Internet haben.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Für einige Selbstvertreter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war es schwierig, an Online-Meetings teilzunehmen,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ohne ihre Unterstützer im selben Raum zu haben.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Als internationale Organisation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war es wegen der Übersetzung für uns sehr schwierig.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Aber wir haben </w:t>
      </w:r>
      <w:proofErr w:type="gramStart"/>
      <w:r w:rsidRPr="004B3D63">
        <w:rPr>
          <w:rFonts w:ascii="Open Sans" w:hAnsi="Open Sans" w:cs="Open Sans"/>
          <w:sz w:val="36"/>
          <w:szCs w:val="36"/>
        </w:rPr>
        <w:t>weiter gearbeitet</w:t>
      </w:r>
      <w:proofErr w:type="gramEnd"/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uns zu Wort gemeldet.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Selbstvertreter haben neue Wege entdeckt,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um in Kontakt zu bleiben und sich einzusetzen.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 xml:space="preserve">Ein neues Mitglied der Lenkungsgruppe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2020 haben wir uns von Harry Roche verabschiedet.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Harry beschloss, sich auf seine nationale Arbeit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im Vereinigten Königreich zu konzentrieren.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Harry war lange Zeit Mitglied der Lenkungsgruppe.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Wir waren glücklich, mit Harry zu arbeiten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haben ihm alles Gute für die Zukunft gewünscht.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Ana Martinez aus Spanien wurde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als neues Mitglied der Lenkungsgruppe gewählt.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Ana hatte schon seit einiger Zeit mit der Lenkungsgruppe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zusammengearbeitet.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Wir haben uns gefreut, Ana in der Gruppe begrüßen zu dürfen.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fr-BE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fr-BE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Meeting der Lenkungsgruppe in Brüssel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Im Januar hatten wir ein Meeting der Lenkungsgruppe in Brüssel.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Wir haben mit der Planung der Konferenz "Hear Our Voices 2021" begonnen.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Wir sprachen darüber, wie Inclusion Europe Selbstvertreter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besser in ihre Arbeit einbeziehen kann.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Wir sprachen auch darüber,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wie EPSA</w:t>
      </w:r>
    </w:p>
    <w:p w:rsidR="00306046" w:rsidRPr="004B3D63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mehr junge Menschen,</w:t>
      </w:r>
    </w:p>
    <w:p w:rsidR="00306046" w:rsidRPr="004B3D63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selbstvertretende Frauen</w:t>
      </w:r>
    </w:p>
    <w:p w:rsidR="00306046" w:rsidRPr="004B3D63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und Menschen mit komplexem Unterstützungsbedarf einbeziehen kann.</w:t>
      </w:r>
    </w:p>
    <w:p w:rsidR="00306046" w:rsidRPr="004B3D63" w:rsidRDefault="00306046" w:rsidP="00306046">
      <w:pPr>
        <w:spacing w:after="0" w:line="360" w:lineRule="auto"/>
        <w:ind w:left="720"/>
        <w:contextualSpacing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Dies war das erste und auch das letzte Mal,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dass wir uns 2020 persönlich getroffen haben.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 xml:space="preserve">In der restlichen Zeit des Jahres hatten wir Online-Meetings.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Konferenz "Towards Inclusion“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Im Januar hat d</w:t>
      </w:r>
      <w:r w:rsidR="00C86A85" w:rsidRPr="004B3D63">
        <w:rPr>
          <w:rFonts w:ascii="Open Sans" w:hAnsi="Open Sans" w:cs="Open Sans"/>
          <w:sz w:val="36"/>
          <w:szCs w:val="36"/>
        </w:rPr>
        <w:t>ie</w:t>
      </w:r>
      <w:r w:rsidRPr="004B3D63">
        <w:rPr>
          <w:rFonts w:ascii="Open Sans" w:hAnsi="Open Sans" w:cs="Open Sans"/>
          <w:sz w:val="36"/>
          <w:szCs w:val="36"/>
        </w:rPr>
        <w:t xml:space="preserve"> Europ</w:t>
      </w:r>
      <w:r w:rsidR="005E0048" w:rsidRPr="004B3D63">
        <w:rPr>
          <w:rFonts w:ascii="Open Sans" w:hAnsi="Open Sans" w:cs="Open Sans"/>
          <w:sz w:val="36"/>
          <w:szCs w:val="36"/>
        </w:rPr>
        <w:t>äische</w:t>
      </w:r>
      <w:r w:rsidRPr="004B3D63">
        <w:rPr>
          <w:rFonts w:ascii="Open Sans" w:hAnsi="Open Sans" w:cs="Open Sans"/>
          <w:sz w:val="36"/>
          <w:szCs w:val="36"/>
        </w:rPr>
        <w:t xml:space="preserve"> Kom</w:t>
      </w:r>
      <w:r w:rsidR="00C86A85" w:rsidRPr="004B3D63">
        <w:rPr>
          <w:rFonts w:ascii="Open Sans" w:hAnsi="Open Sans" w:cs="Open Sans"/>
          <w:sz w:val="36"/>
          <w:szCs w:val="36"/>
        </w:rPr>
        <w:t>mission</w:t>
      </w:r>
      <w:r w:rsidRPr="004B3D63">
        <w:rPr>
          <w:rFonts w:ascii="Open Sans" w:hAnsi="Open Sans" w:cs="Open Sans"/>
          <w:sz w:val="36"/>
          <w:szCs w:val="36"/>
        </w:rPr>
        <w:t xml:space="preserve">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eine Konferenz in Brüssel organisiert.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Der Titel der Konferenz lautete "Towards Inclusion".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Bei der Konferenz ging es um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die 10 Jahre der Deinstitutionalisierung in Europa.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fr-BE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Elisabeta Moldovan war eine der Rednerinnen.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Elisabeta ist ein Mitglied der EPSA-Lenkungsgruppe.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Elisabeta sprach über ihre Erfahrungen mit Institutionen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die Bedeutung der Unterstützung.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5E0048" w:rsidRPr="004B3D63" w:rsidRDefault="005E0048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Positionspapier zur Situation von COVID-19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fr-BE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Im Frühjahr wurde von EPSA ein Fragebogen erstellt.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Wir haben unsere Mitglieder gefragt,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wie sie mit der Situation zurechtkamen.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Wir haben die Antworten genutzt, um ein Positionspapier zu erstellen.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Wir haben über die wichtigsten Themen geschrieben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und was wir erreichen wollen.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Wir wollen sicherstellen, dass unsere Rechte respektiert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und wir nicht zurückgelassen werden.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Wir wollen bei der Planung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von Unterstützungsleistungen für die Zukunft berücksichtigt werden. 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lastRenderedPageBreak/>
        <w:t xml:space="preserve">EDF-Konferenz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EDF ist das Europäische Behindertenforum.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EDF und Lebenshilfe Deutschland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organisierte im Oktober eine Online-Konferenz.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Bei der Konferenz ging es um die Situation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von Menschen </w:t>
      </w:r>
      <w:r w:rsidR="00CE493C" w:rsidRPr="00CE493C">
        <w:rPr>
          <w:rFonts w:ascii="Open Sans" w:hAnsi="Open Sans" w:cs="Open Sans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sz w:val="36"/>
          <w:szCs w:val="36"/>
        </w:rPr>
        <w:t>während COVID-19.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Andreas Zehetner war einer </w:t>
      </w:r>
      <w:proofErr w:type="gramStart"/>
      <w:r w:rsidRPr="004B3D63">
        <w:rPr>
          <w:rFonts w:ascii="Open Sans" w:hAnsi="Open Sans" w:cs="Open Sans"/>
          <w:sz w:val="36"/>
          <w:szCs w:val="36"/>
        </w:rPr>
        <w:t>der Rednern</w:t>
      </w:r>
      <w:proofErr w:type="gramEnd"/>
      <w:r w:rsidRPr="004B3D63">
        <w:rPr>
          <w:rFonts w:ascii="Open Sans" w:hAnsi="Open Sans" w:cs="Open Sans"/>
          <w:sz w:val="36"/>
          <w:szCs w:val="36"/>
        </w:rPr>
        <w:t>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Andreas kommt aus Österreich.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Er ist Mitglied der EPSA Lenkungsgruppe.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Andreas sagte, dass Regierungen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uns bei der Planung von Maßnahmen nicht immer berücksichtigen.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 xml:space="preserve">Vorstand von Selbstvertreter in Inclusion Europe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>Unser Selbstvertreter-Kollege Harry Roche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hat auch den Vorstand von Inclusion Europe verlassen.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Oswald Föllerer übernahm seine Position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trat in den Vorstand ein.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Oswald ist ein österreichisches Mitglied der EPSA Lenkungsgruppe.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Oswald hilft uns, sicherzustellen, dass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die Stimmen von Selbstvertreter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in Inclusion Europe gehört werden.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 xml:space="preserve">Das Projekt My Talents for Diversity (Meine Talente für die Vielfalt)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2020 hatte Inclusion Europe ein Projekt zum Thema Beschäftigung.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Der Titel des Projekts lautete "My Talents for Diversity (Meine Talente für die Vielfalt)".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>Das Projekt zielte auf die Unterstützung der Beschäftigung</w:t>
      </w:r>
    </w:p>
    <w:p w:rsidR="00306046" w:rsidRPr="004B3D63" w:rsidRDefault="00CE493C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von Menschen</w:t>
      </w:r>
      <w:r w:rsidR="00306046" w:rsidRPr="004B3D63">
        <w:rPr>
          <w:rFonts w:ascii="Open Sans" w:hAnsi="Open Sans" w:cs="Open Sans"/>
          <w:sz w:val="36"/>
          <w:szCs w:val="36"/>
        </w:rPr>
        <w:t xml:space="preserve"> </w:t>
      </w:r>
      <w:r w:rsidRPr="00CE493C">
        <w:rPr>
          <w:rFonts w:ascii="Open Sans" w:hAnsi="Open Sans" w:cs="Open Sans"/>
          <w:sz w:val="36"/>
          <w:szCs w:val="36"/>
        </w:rPr>
        <w:t>mit Lernschwierigkeiten</w:t>
      </w:r>
      <w:r w:rsidR="00306046" w:rsidRPr="004B3D63">
        <w:rPr>
          <w:rFonts w:ascii="Open Sans" w:hAnsi="Open Sans" w:cs="Open Sans"/>
          <w:sz w:val="36"/>
          <w:szCs w:val="36"/>
        </w:rPr>
        <w:t xml:space="preserve">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Auch Selbstvertreter arbeiteten an dem Projekt mit.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Während des Projekts fanden Online-Events statt.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Ich habe auf zwei der Veranstaltungen gesprochen.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Ich sprach darüber,</w:t>
      </w:r>
    </w:p>
    <w:p w:rsidR="00306046" w:rsidRPr="004B3D63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warum Beschäftigung für Selbstvertreter wichtig ist </w:t>
      </w:r>
    </w:p>
    <w:p w:rsidR="00306046" w:rsidRPr="004B3D63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wie Sie die Beschäftigung </w:t>
      </w:r>
    </w:p>
    <w:p w:rsidR="00306046" w:rsidRPr="004B3D63" w:rsidRDefault="00306046" w:rsidP="00306046">
      <w:pPr>
        <w:spacing w:after="0" w:line="360" w:lineRule="auto"/>
        <w:ind w:left="720"/>
        <w:contextualSpacing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von Selbstvertretern unterstützen. </w:t>
      </w:r>
      <w:r w:rsidRPr="004B3D63">
        <w:rPr>
          <w:rFonts w:ascii="Open Sans" w:hAnsi="Open Sans" w:cs="Open Sans"/>
          <w:sz w:val="36"/>
          <w:szCs w:val="36"/>
        </w:rPr>
        <w:br/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Die Konferenz von PSONI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PSONI ist der polnische Verband </w:t>
      </w:r>
    </w:p>
    <w:p w:rsidR="00306046" w:rsidRPr="004B3D63" w:rsidRDefault="00CE493C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 xml:space="preserve">von Personen </w:t>
      </w:r>
      <w:r w:rsidRPr="00CE493C">
        <w:rPr>
          <w:rFonts w:ascii="Open Sans" w:hAnsi="Open Sans" w:cs="Open Sans"/>
          <w:sz w:val="36"/>
          <w:szCs w:val="36"/>
        </w:rPr>
        <w:t>mit Lernschwierigkeiten</w:t>
      </w:r>
      <w:r w:rsidR="00306046" w:rsidRPr="004B3D63">
        <w:rPr>
          <w:rFonts w:ascii="Open Sans" w:hAnsi="Open Sans" w:cs="Open Sans"/>
          <w:sz w:val="36"/>
          <w:szCs w:val="36"/>
        </w:rPr>
        <w:t xml:space="preserve">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 xml:space="preserve">Im November organisierte PSONI eine Online-Konferenz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für Selbstvertreter.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habe eine Videobotschaft an die Konferenz geschickt.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Ich sprach über die Arbeit von EPSA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die Rolle von Selbstvertreter in Inclusion Europe.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Learning by Sharing-Veranstaltungen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Im November organisierte EPSA nationale Veranstaltungen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für Selbstvertreter, online.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Wir nannten sie Learning by Sharing.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Selbstvertreter könnten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ihre Erfahrungen mit der COVID-19-Situation teilen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voneinander lernen.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Open Sans" w:eastAsia="Times New Roman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lastRenderedPageBreak/>
        <w:t>Wir hatten 7 Online-Events in 7 verschiedenen Sprachen.</w:t>
      </w:r>
    </w:p>
    <w:p w:rsidR="00306046" w:rsidRPr="004B3D63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Open Sans" w:eastAsia="Times New Roman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t xml:space="preserve">Wir hatten insgesamt 71 Teilnehmer aus 11 Ländern.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t>Selbstvertreter erzählten, wie sie Schwierigkeiten überwunden haben, damit andere lernen können, das Gleiche zu tun.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Wir hörten auch nützliche Vorschläge, wie Regierungen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uns unterstützen und unsere Rechte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in Situationen wie dieser in Zukunft sichern.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Europäischer Tag der Menschen</w:t>
      </w:r>
      <w:r w:rsidR="00CE493C" w:rsidRPr="00CE493C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CE493C" w:rsidRPr="00CE493C">
        <w:rPr>
          <w:rFonts w:ascii="Open Sans" w:hAnsi="Open Sans" w:cs="Open Sans"/>
          <w:b/>
          <w:bCs/>
          <w:sz w:val="36"/>
          <w:szCs w:val="36"/>
        </w:rPr>
        <w:t>mit Lernschwierigkeiten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Jedes Jahr im Dezember organisiert d</w:t>
      </w:r>
      <w:r w:rsidR="00C86A85" w:rsidRPr="004B3D63">
        <w:rPr>
          <w:rFonts w:ascii="Open Sans" w:hAnsi="Open Sans" w:cs="Open Sans"/>
          <w:sz w:val="36"/>
          <w:szCs w:val="36"/>
        </w:rPr>
        <w:t>ie</w:t>
      </w:r>
      <w:r w:rsidRPr="004B3D63">
        <w:rPr>
          <w:rFonts w:ascii="Open Sans" w:hAnsi="Open Sans" w:cs="Open Sans"/>
          <w:sz w:val="36"/>
          <w:szCs w:val="36"/>
        </w:rPr>
        <w:t xml:space="preserve"> Europäische Kom</w:t>
      </w:r>
      <w:r w:rsidR="00C86A85" w:rsidRPr="004B3D63">
        <w:rPr>
          <w:rFonts w:ascii="Open Sans" w:hAnsi="Open Sans" w:cs="Open Sans"/>
          <w:sz w:val="36"/>
          <w:szCs w:val="36"/>
        </w:rPr>
        <w:t>mission</w:t>
      </w:r>
      <w:r w:rsidRPr="004B3D63">
        <w:rPr>
          <w:rFonts w:ascii="Open Sans" w:hAnsi="Open Sans" w:cs="Open Sans"/>
          <w:sz w:val="36"/>
          <w:szCs w:val="36"/>
        </w:rPr>
        <w:t xml:space="preserve">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eine Konferenz,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 xml:space="preserve">den Europäischen Tag der Menschen </w:t>
      </w:r>
      <w:r w:rsidR="00CE493C" w:rsidRPr="00CE493C">
        <w:rPr>
          <w:rFonts w:ascii="Open Sans" w:hAnsi="Open Sans" w:cs="Open Sans"/>
          <w:sz w:val="36"/>
          <w:szCs w:val="36"/>
        </w:rPr>
        <w:t>mit Lernschwierigkeiten</w:t>
      </w:r>
      <w:r w:rsidR="00CE493C">
        <w:rPr>
          <w:rFonts w:ascii="Open Sans" w:hAnsi="Open Sans" w:cs="Open Sans"/>
          <w:sz w:val="36"/>
          <w:szCs w:val="36"/>
        </w:rPr>
        <w:t>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In diesem Jahr gab es eine Diskussion über die COVID-19-Situation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und die Erholung nach dem Notfall.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Ich wurde gebeten, bei der Diskussion zu sprechen.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sagte, dass die Regierungen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aus den Erfahrungen lernen müssen.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Sie müssen bei der Planung von Schutzmaßnahmen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auf uns hören.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Unser Leben ist genauso wertvoll wie das der anderen.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>Vielen Dank!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möchte mich bei meinen Kollegen 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jedem in unserer Bewegung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>für ihre Arbeit in 2020 bedanken.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Ich bewundere wirklich alle Menschen </w:t>
      </w:r>
      <w:r w:rsidR="00CE493C" w:rsidRPr="00CE493C">
        <w:rPr>
          <w:rFonts w:ascii="Open Sans" w:hAnsi="Open Sans" w:cs="Open Sans"/>
          <w:sz w:val="36"/>
          <w:szCs w:val="36"/>
        </w:rPr>
        <w:t>mit Lernschwierigkeiten</w:t>
      </w:r>
      <w:r w:rsidRPr="004B3D63">
        <w:rPr>
          <w:rFonts w:ascii="Open Sans" w:hAnsi="Open Sans" w:cs="Open Sans"/>
          <w:sz w:val="36"/>
          <w:szCs w:val="36"/>
        </w:rPr>
        <w:t>,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Familienmitglieder, die sie unterstützen,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und das Personal der Dienste.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Ich hoffe, dass 2021 ein besseres Jahr werden wird.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Ich freue mich darauf,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Sie bald persönlich kennenzulernen!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b/>
          <w:bCs/>
          <w:sz w:val="36"/>
          <w:szCs w:val="36"/>
        </w:rPr>
      </w:pPr>
      <w:r w:rsidRPr="004B3D63">
        <w:rPr>
          <w:rFonts w:ascii="Open Sans" w:hAnsi="Open Sans" w:cs="Open Sans"/>
          <w:b/>
          <w:bCs/>
          <w:sz w:val="36"/>
          <w:szCs w:val="36"/>
        </w:rPr>
        <w:t xml:space="preserve">László Bercse 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Vorsitzender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Europäische Plattform der Selbstvertreter</w:t>
      </w: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 w:rsidP="00306046">
      <w:pPr>
        <w:spacing w:after="0" w:line="360" w:lineRule="auto"/>
        <w:rPr>
          <w:rFonts w:ascii="Open Sans" w:eastAsia="Times New Roman" w:hAnsi="Open Sans" w:cs="Open Sans"/>
          <w:sz w:val="36"/>
          <w:szCs w:val="36"/>
          <w:lang w:val="en-GB" w:eastAsia="hu-HU"/>
        </w:rPr>
      </w:pPr>
    </w:p>
    <w:p w:rsidR="00306046" w:rsidRPr="004B3D63" w:rsidRDefault="00306046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br w:type="page"/>
      </w:r>
    </w:p>
    <w:p w:rsidR="00014DCA" w:rsidRPr="004B3D63" w:rsidRDefault="00014DCA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4B3D63" w:rsidRDefault="00CE493C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16" w:history="1"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Soufiane </w:t>
        </w:r>
        <w:proofErr w:type="spellStart"/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El</w:t>
        </w:r>
        <w:proofErr w:type="spellEnd"/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</w:t>
        </w:r>
        <w:proofErr w:type="spellStart"/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Amrani</w:t>
        </w:r>
        <w:proofErr w:type="spellEnd"/>
        <w:r w:rsidR="00306046" w:rsidRPr="004B3D63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:</w:t>
        </w:r>
      </w:hyperlink>
      <w:hyperlink r:id="rId17" w:history="1">
        <w:r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Leben mit</w:t>
        </w:r>
        <w:r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Lernschwierigkeiten</w:t>
        </w:r>
        <w:r w:rsidR="00306046"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- </w:t>
        </w:r>
        <w:proofErr w:type="spellStart"/>
        <w:r w:rsidR="00306046"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>Inclusion</w:t>
        </w:r>
        <w:proofErr w:type="spellEnd"/>
        <w:r w:rsidR="00306046"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 Europe Radio</w:t>
        </w:r>
      </w:hyperlink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Inclusion Europe startet ein neues Projekt. </w:t>
      </w:r>
    </w:p>
    <w:p w:rsidR="00C11ADF" w:rsidRPr="004B3D63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Bei diesem neuen Projekt handelt es sich um Gespräche mit 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und Menschen, die mit 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leben oder arbeiten.  </w:t>
      </w: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Das erste Gespräch für diese Serie wurde zwischen Myrto Delkou und Soufiane El Amrani geführt. </w:t>
      </w: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br/>
        <w:t>Myrto Delkou ist der Kommunikationstrainee von Inclusion Europe.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  <w:t>Soufiane El Amrani ist der Beauftragte für Easy-to-Read und Selbsthilfe bei Inclusion Europe.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Myrto und Soufiane sprachen über das tägliche Leben und die Beschäftigung von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</w:p>
    <w:p w:rsidR="00C11ADF" w:rsidRPr="004B3D63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B52ED0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Myrto und Soufiane sprachen auch über COVID-19 und darüber, wie COVID-19 die Beschäftigung von 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verändert hat.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> 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  <w:t xml:space="preserve">Soufiane sprach darüber, wie wichtig es für 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ist, einen Job zu haben und ihr eigenes Geld zu verdienen. </w:t>
      </w: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br/>
        <w:t>Soufiane sprach über seine eigenen Erfahrungen bei der Bewerbung und der Arbeit für Inclusion Europe. </w:t>
      </w:r>
    </w:p>
    <w:p w:rsidR="00C11ADF" w:rsidRPr="004B3D63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Soufiane sprach auch über die Schwierigkeiten, die er in seinem </w:t>
      </w:r>
      <w:r w:rsidR="00CE493C">
        <w:rPr>
          <w:rFonts w:ascii="Open Sans" w:hAnsi="Open Sans" w:cs="Open Sans"/>
          <w:color w:val="000000"/>
          <w:sz w:val="36"/>
          <w:szCs w:val="36"/>
        </w:rPr>
        <w:t>täglichen Leben aufgrund seiner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 Lernschwierigkeiten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hat. </w:t>
      </w: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Myrto und Soufiane sprachen auch über Soufianes persönliche Ziele und darüber, wie wichtig es ist, dass mehr Arbeitgeber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Arbeit geben. </w:t>
      </w: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In den nächsten Folgen der Gesprächsserie möchte Inclusion Europe mit mehr 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sprechen und mehr über ihren Alltag erfahren.  </w:t>
      </w:r>
    </w:p>
    <w:p w:rsidR="00B52ED0" w:rsidRPr="004B3D63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B52ED0" w:rsidRPr="004B3D63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Hören Sie sich den </w:t>
      </w:r>
      <w:r w:rsidRPr="004B3D63">
        <w:rPr>
          <w:rFonts w:ascii="Open Sans" w:hAnsi="Open Sans" w:cs="Open Sans"/>
          <w:b/>
          <w:color w:val="000000"/>
          <w:sz w:val="36"/>
          <w:szCs w:val="36"/>
        </w:rPr>
        <w:t>Podcast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hier an:</w:t>
      </w:r>
    </w:p>
    <w:p w:rsidR="00C11ADF" w:rsidRPr="004B3D63" w:rsidRDefault="00CE493C">
      <w:pPr>
        <w:rPr>
          <w:rFonts w:ascii="Open Sans" w:hAnsi="Open Sans" w:cs="Open Sans"/>
          <w:sz w:val="36"/>
          <w:szCs w:val="36"/>
        </w:rPr>
      </w:pPr>
      <w:hyperlink r:id="rId18" w:tgtFrame="_blank" w:history="1">
        <w:r w:rsidR="004B3D63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http://www.inclusion-europe.eu/life-with-intellectual-disability-interviews-by-inclusion-europe/</w:t>
        </w:r>
      </w:hyperlink>
    </w:p>
    <w:p w:rsidR="00C11ADF" w:rsidRPr="004B3D63" w:rsidRDefault="00C11ADF" w:rsidP="00014DCA">
      <w:pPr>
        <w:rPr>
          <w:rFonts w:ascii="Open Sans" w:hAnsi="Open Sans" w:cs="Open Sans"/>
          <w:sz w:val="36"/>
          <w:szCs w:val="36"/>
        </w:rPr>
      </w:pPr>
    </w:p>
    <w:p w:rsidR="00C11ADF" w:rsidRPr="004B3D63" w:rsidRDefault="00C11ADF" w:rsidP="00C11ADF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C11ADF" w:rsidRPr="004B3D63" w:rsidRDefault="00C11ADF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br w:type="page"/>
      </w:r>
    </w:p>
    <w:p w:rsidR="00DF211F" w:rsidRPr="004B3D63" w:rsidRDefault="00DF211F">
      <w:pPr>
        <w:rPr>
          <w:rFonts w:ascii="Open Sans" w:hAnsi="Open Sans" w:cs="Open Sans"/>
          <w:b/>
          <w:sz w:val="36"/>
          <w:szCs w:val="36"/>
        </w:rPr>
      </w:pPr>
      <w:r w:rsidRPr="004B3D63">
        <w:rPr>
          <w:rFonts w:ascii="Open Sans" w:hAnsi="Open Sans" w:cs="Open Sans"/>
          <w:b/>
          <w:sz w:val="36"/>
          <w:szCs w:val="36"/>
        </w:rPr>
        <w:lastRenderedPageBreak/>
        <w:t>Beschäftigungskampagne - Jeder hat ein Recht auf Arbeit</w:t>
      </w:r>
    </w:p>
    <w:p w:rsidR="0005721C" w:rsidRPr="004B3D63" w:rsidRDefault="0005721C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2021 will Inclusion Europe mehr über 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die Unterstützung von Menschen </w:t>
      </w:r>
      <w:r w:rsidR="00CE493C" w:rsidRPr="00CE493C">
        <w:rPr>
          <w:rFonts w:ascii="Open Sans" w:hAnsi="Open Sans" w:cs="Open Sans"/>
          <w:sz w:val="36"/>
          <w:szCs w:val="36"/>
        </w:rPr>
        <w:t>mit Lernschwierigkeiten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auf dem Arbeitsmarkt sprechen.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4B3D63" w:rsidRDefault="00DF211F">
      <w:pPr>
        <w:rPr>
          <w:rFonts w:ascii="Open Sans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Inclusion Europe möchte</w:t>
      </w:r>
      <w:r w:rsidRPr="004B3D63">
        <w:rPr>
          <w:rFonts w:ascii="Open Sans" w:hAnsi="Open Sans" w:cs="Open Sans"/>
          <w:bCs/>
          <w:sz w:val="36"/>
          <w:szCs w:val="36"/>
        </w:rPr>
        <w:t xml:space="preserve"> bewährte Verfahren </w:t>
      </w:r>
    </w:p>
    <w:p w:rsidR="00DF211F" w:rsidRPr="004B3D63" w:rsidRDefault="00DF211F">
      <w:pPr>
        <w:rPr>
          <w:rFonts w:ascii="Open Sans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t>und Diskussionen integrativer Beschäftigung</w:t>
      </w:r>
    </w:p>
    <w:p w:rsidR="00DF211F" w:rsidRPr="004B3D63" w:rsidRDefault="00DF211F">
      <w:pPr>
        <w:rPr>
          <w:rFonts w:ascii="Open Sans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t>überall in Europa teilen.</w:t>
      </w:r>
    </w:p>
    <w:p w:rsidR="00DF211F" w:rsidRPr="004B3D63" w:rsidRDefault="00DF211F">
      <w:pPr>
        <w:rPr>
          <w:rFonts w:ascii="Open Sans" w:hAnsi="Open Sans" w:cs="Open Sans"/>
          <w:bCs/>
          <w:sz w:val="36"/>
          <w:szCs w:val="36"/>
        </w:rPr>
      </w:pPr>
    </w:p>
    <w:p w:rsidR="00DF211F" w:rsidRPr="004B3D63" w:rsidRDefault="00DF211F">
      <w:pPr>
        <w:rPr>
          <w:rFonts w:ascii="Open Sans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t xml:space="preserve">Inclusion Europe hat eine Seite über die </w:t>
      </w:r>
    </w:p>
    <w:p w:rsidR="00DF211F" w:rsidRPr="004B3D63" w:rsidRDefault="00DF211F">
      <w:pPr>
        <w:rPr>
          <w:rFonts w:ascii="Open Sans" w:hAnsi="Open Sans" w:cs="Open Sans"/>
          <w:bCs/>
          <w:sz w:val="36"/>
          <w:szCs w:val="36"/>
        </w:rPr>
      </w:pPr>
      <w:r w:rsidRPr="004B3D63">
        <w:rPr>
          <w:rFonts w:ascii="Open Sans" w:hAnsi="Open Sans" w:cs="Open Sans"/>
          <w:bCs/>
          <w:sz w:val="36"/>
          <w:szCs w:val="36"/>
        </w:rPr>
        <w:t>Beschäftigungskampagne auf der Website.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Auf der Seite hat Inclusion Europe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nützliche Videos und Artikel über Beschäftigung geteilt.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Sie können die Seite </w:t>
      </w:r>
      <w:hyperlink r:id="rId19" w:history="1">
        <w:r w:rsidRPr="004B3D63">
          <w:rPr>
            <w:rStyle w:val="Hiperveza"/>
            <w:rFonts w:ascii="Open Sans" w:hAnsi="Open Sans" w:cs="Open Sans"/>
            <w:sz w:val="36"/>
            <w:szCs w:val="36"/>
          </w:rPr>
          <w:t>hier</w:t>
        </w:r>
      </w:hyperlink>
      <w:r w:rsidRPr="004B3D63">
        <w:rPr>
          <w:rFonts w:ascii="Open Sans" w:hAnsi="Open Sans" w:cs="Open Sans"/>
          <w:sz w:val="36"/>
          <w:szCs w:val="36"/>
        </w:rPr>
        <w:t xml:space="preserve"> besuchen.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Inclusion Europe ist auf der Suche nach </w:t>
      </w:r>
    </w:p>
    <w:p w:rsidR="00DF211F" w:rsidRPr="004B3D63" w:rsidRDefault="00DF211F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lastRenderedPageBreak/>
        <w:t xml:space="preserve">Selbstvertreter, die ihre Geschichte über selbstständiges Arbeiten </w:t>
      </w:r>
    </w:p>
    <w:p w:rsidR="0005721C" w:rsidRPr="004B3D63" w:rsidRDefault="0005721C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und Leben erzählen möchten.</w:t>
      </w:r>
    </w:p>
    <w:p w:rsidR="0005721C" w:rsidRPr="004B3D63" w:rsidRDefault="0005721C">
      <w:pPr>
        <w:rPr>
          <w:rFonts w:ascii="Open Sans" w:hAnsi="Open Sans" w:cs="Open Sans"/>
          <w:sz w:val="36"/>
          <w:szCs w:val="36"/>
        </w:rPr>
      </w:pPr>
    </w:p>
    <w:p w:rsidR="0005721C" w:rsidRPr="004B3D63" w:rsidRDefault="0005721C">
      <w:pPr>
        <w:rPr>
          <w:rFonts w:ascii="Open Sans" w:hAnsi="Open Sans" w:cs="Open Sans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 xml:space="preserve">Mailen Sie uns unter </w:t>
      </w:r>
      <w:hyperlink r:id="rId20" w:history="1">
        <w:r w:rsidRPr="004B3D63">
          <w:rPr>
            <w:rStyle w:val="Hiperveza"/>
            <w:rFonts w:ascii="Open Sans" w:hAnsi="Open Sans" w:cs="Open Sans"/>
            <w:sz w:val="36"/>
            <w:szCs w:val="36"/>
          </w:rPr>
          <w:t>comms@inclusion-europe.org</w:t>
        </w:r>
      </w:hyperlink>
      <w:r w:rsidRPr="004B3D63">
        <w:rPr>
          <w:rFonts w:ascii="Open Sans" w:hAnsi="Open Sans" w:cs="Open Sans"/>
          <w:sz w:val="36"/>
          <w:szCs w:val="36"/>
        </w:rPr>
        <w:t>.</w:t>
      </w:r>
    </w:p>
    <w:p w:rsidR="00DF211F" w:rsidRPr="004B3D63" w:rsidRDefault="0005721C">
      <w:pPr>
        <w:rPr>
          <w:rFonts w:ascii="Open Sans" w:hAnsi="Open Sans" w:cs="Open Sans"/>
          <w:b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t>Schreiben Sie uns, wenn Sie Ihre Geschichte teilen möchten.</w:t>
      </w:r>
      <w:r w:rsidRPr="004B3D63">
        <w:rPr>
          <w:rFonts w:ascii="Open Sans" w:hAnsi="Open Sans" w:cs="Open Sans"/>
          <w:sz w:val="36"/>
          <w:szCs w:val="36"/>
        </w:rPr>
        <w:br w:type="page"/>
      </w:r>
    </w:p>
    <w:p w:rsidR="00DF211F" w:rsidRPr="004B3D63" w:rsidRDefault="00DF211F" w:rsidP="00C11ADF">
      <w:pPr>
        <w:shd w:val="clear" w:color="auto" w:fill="FFFFFF"/>
        <w:spacing w:after="0" w:line="240" w:lineRule="auto"/>
        <w:rPr>
          <w:rFonts w:ascii="Open Sans" w:hAnsi="Open Sans" w:cs="Open Sans"/>
          <w:sz w:val="36"/>
          <w:szCs w:val="36"/>
        </w:rPr>
      </w:pPr>
    </w:p>
    <w:p w:rsidR="00C11ADF" w:rsidRPr="004B3D63" w:rsidRDefault="00CE493C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hyperlink r:id="rId21" w:history="1">
        <w:r w:rsidR="00306046"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Belgien verurteilt - Integrative Bildung für Kinder </w:t>
        </w:r>
        <w:r w:rsidRPr="00CE493C">
          <w:rPr>
            <w:rStyle w:val="Hiperveza"/>
            <w:rFonts w:ascii="Open Sans" w:hAnsi="Open Sans" w:cs="Open Sans"/>
            <w:b/>
            <w:bCs/>
            <w:sz w:val="36"/>
            <w:szCs w:val="36"/>
          </w:rPr>
          <w:t xml:space="preserve">mit Lernschwierigkeiten </w:t>
        </w:r>
      </w:hyperlink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Das </w:t>
      </w:r>
      <w:hyperlink r:id="rId22" w:history="1">
        <w:r w:rsidRPr="004B3D63">
          <w:rPr>
            <w:rFonts w:ascii="Open Sans" w:hAnsi="Open Sans" w:cs="Open Sans"/>
            <w:b/>
            <w:bCs/>
            <w:color w:val="00AAB5"/>
            <w:sz w:val="36"/>
            <w:szCs w:val="36"/>
            <w:u w:val="single"/>
          </w:rPr>
          <w:t>Europäische Komitee für Soziale Rechte</w:t>
        </w:r>
      </w:hyperlink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sagt, dass Belgien nicht genug für </w:t>
      </w:r>
      <w:r w:rsidRPr="004B3D63">
        <w:rPr>
          <w:rFonts w:ascii="Open Sans" w:hAnsi="Open Sans" w:cs="Open Sans"/>
          <w:b/>
          <w:bCs/>
          <w:color w:val="000000"/>
          <w:sz w:val="36"/>
          <w:szCs w:val="36"/>
        </w:rPr>
        <w:t>integrative Bildung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</w:t>
      </w:r>
      <w:proofErr w:type="gramStart"/>
      <w:r w:rsidRPr="004B3D63">
        <w:rPr>
          <w:rFonts w:ascii="Open Sans" w:hAnsi="Open Sans" w:cs="Open Sans"/>
          <w:color w:val="000000"/>
          <w:sz w:val="36"/>
          <w:szCs w:val="36"/>
        </w:rPr>
        <w:t>tut </w:t>
      </w:r>
      <w:r w:rsidRPr="004B3D63">
        <w:rPr>
          <w:rFonts w:ascii="Open Sans" w:hAnsi="Open Sans" w:cs="Open Sans"/>
          <w:b/>
          <w:bCs/>
          <w:color w:val="000000"/>
          <w:sz w:val="36"/>
          <w:szCs w:val="36"/>
        </w:rPr>
        <w:t>.</w:t>
      </w:r>
      <w:proofErr w:type="gramEnd"/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Das </w:t>
      </w:r>
      <w:hyperlink r:id="rId23" w:history="1">
        <w:r w:rsidRPr="004B3D63">
          <w:rPr>
            <w:rFonts w:ascii="Open Sans" w:hAnsi="Open Sans" w:cs="Open Sans"/>
            <w:b/>
            <w:bCs/>
            <w:color w:val="00AAB5"/>
            <w:sz w:val="36"/>
            <w:szCs w:val="36"/>
            <w:u w:val="single"/>
          </w:rPr>
          <w:t>Europäische Komitee für Soziale Rechte</w:t>
        </w:r>
      </w:hyperlink>
      <w:r w:rsidRPr="004B3D63">
        <w:rPr>
          <w:rFonts w:ascii="Open Sans" w:hAnsi="Open Sans" w:cs="Open Sans"/>
          <w:color w:val="000000"/>
          <w:sz w:val="36"/>
          <w:szCs w:val="36"/>
        </w:rPr>
        <w:br/>
        <w:t>ist ein regionales </w:t>
      </w:r>
      <w:r w:rsidRPr="004B3D63">
        <w:rPr>
          <w:rFonts w:ascii="Open Sans" w:hAnsi="Open Sans" w:cs="Open Sans"/>
          <w:bCs/>
          <w:color w:val="000000"/>
          <w:sz w:val="36"/>
          <w:szCs w:val="36"/>
        </w:rPr>
        <w:t>Menschenrechtsgremium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 , das die </w:t>
      </w:r>
      <w:r w:rsidRPr="004B3D63">
        <w:rPr>
          <w:rFonts w:ascii="Open Sans" w:hAnsi="Open Sans" w:cs="Open Sans"/>
          <w:b/>
          <w:color w:val="000000"/>
          <w:sz w:val="36"/>
          <w:szCs w:val="36"/>
        </w:rPr>
        <w:t>sozialen Rechte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schützt.</w:t>
      </w:r>
    </w:p>
    <w:p w:rsidR="00D47D78" w:rsidRPr="004B3D63" w:rsidRDefault="00C11ADF" w:rsidP="00D47D7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Soziale Rechte sind wie Bildung, Gesundheit oder ein Haus zu haben.</w:t>
      </w:r>
      <w:r w:rsidRPr="004B3D63">
        <w:rPr>
          <w:rFonts w:ascii="Open Sans" w:hAnsi="Open Sans" w:cs="Open Sans"/>
          <w:color w:val="000000"/>
          <w:sz w:val="36"/>
          <w:szCs w:val="36"/>
        </w:rPr>
        <w:br/>
      </w: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b/>
          <w:color w:val="000000"/>
          <w:sz w:val="36"/>
          <w:szCs w:val="36"/>
        </w:rPr>
        <w:t>Integrative Bildung</w:t>
      </w:r>
      <w:r w:rsidRPr="004B3D63">
        <w:rPr>
          <w:rFonts w:ascii="Open Sans" w:hAnsi="Open Sans" w:cs="Open Sans"/>
          <w:color w:val="000000"/>
          <w:sz w:val="36"/>
          <w:szCs w:val="36"/>
        </w:rPr>
        <w:t xml:space="preserve"> bedeutet, dass alle Kinder in die gleiche Schule gehen und im gleichen Klassenraum lernen können.</w:t>
      </w: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Aber Belgien tut nicht genug, um sicherzustellen, dass alle Kinder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eine integrative Schule besuchen können.</w:t>
      </w:r>
    </w:p>
    <w:p w:rsidR="00C11ADF" w:rsidRPr="004B3D63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Am Mittwoch, den 3. Februar 2021 verurteilte das Europäische Komitee für Soziale Rechte Belgien.</w:t>
      </w:r>
    </w:p>
    <w:p w:rsidR="00C11ADF" w:rsidRPr="004B3D63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4B3D63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Sie sagten, es sei wahr, dass die</w:t>
      </w:r>
      <w:hyperlink r:id="rId24" w:history="1">
        <w:r w:rsidRPr="004B3D63">
          <w:rPr>
            <w:rFonts w:ascii="Open Sans" w:hAnsi="Open Sans" w:cs="Open Sans"/>
            <w:b/>
            <w:bCs/>
            <w:color w:val="00AAB5"/>
            <w:sz w:val="36"/>
            <w:szCs w:val="36"/>
            <w:u w:val="single"/>
          </w:rPr>
          <w:t> </w:t>
        </w:r>
        <w:r w:rsidRPr="004B3D63">
          <w:rPr>
            <w:rFonts w:ascii="Open Sans" w:hAnsi="Open Sans" w:cs="Open Sans"/>
            <w:b/>
            <w:bCs/>
            <w:color w:val="00AAB5"/>
            <w:sz w:val="36"/>
            <w:szCs w:val="36"/>
            <w:u w:val="single"/>
          </w:rPr>
          <w:br/>
          <w:t>Wallonie Brüssel Föderation</w:t>
        </w:r>
      </w:hyperlink>
      <w:r w:rsidRPr="004B3D63">
        <w:rPr>
          <w:rFonts w:ascii="Open Sans" w:hAnsi="Open Sans" w:cs="Open Sans"/>
          <w:color w:val="000000"/>
          <w:sz w:val="36"/>
          <w:szCs w:val="36"/>
        </w:rPr>
        <w:br/>
      </w: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 xml:space="preserve">nicht genug tut, um sicherzustellen, dass Kinder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eine integrative Bildung erhalten können.</w:t>
      </w:r>
    </w:p>
    <w:p w:rsidR="00D47D78" w:rsidRPr="004B3D63" w:rsidRDefault="00D47D78" w:rsidP="00D47D78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sz w:val="36"/>
          <w:szCs w:val="36"/>
        </w:rPr>
        <w:br w:type="page"/>
      </w:r>
    </w:p>
    <w:p w:rsidR="00D47D78" w:rsidRPr="004B3D63" w:rsidRDefault="00CE493C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hyperlink r:id="rId25" w:history="1">
        <w:r w:rsidR="00306046" w:rsidRPr="004B3D63">
          <w:rPr>
            <w:rStyle w:val="Hiperveza"/>
            <w:rFonts w:ascii="Open Sans" w:hAnsi="Open Sans" w:cs="Open Sans"/>
            <w:b/>
            <w:bCs/>
            <w:iCs/>
            <w:sz w:val="36"/>
            <w:szCs w:val="36"/>
          </w:rPr>
          <w:t>Paul Alford, Barrieren in der Beschäftigung - Allgemeine Diskussion im CRPD-Ausschuss</w:t>
        </w:r>
      </w:hyperlink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r w:rsidRPr="004B3D63"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  <w:t>Eine Stellungnahme für die Anhörung des CRPD-Ausschusses zum Thema Beschäftigung, vorbereitet mit </w:t>
      </w:r>
      <w:hyperlink r:id="rId26" w:tgtFrame="_blank" w:history="1">
        <w:r w:rsidRPr="004B3D63">
          <w:rPr>
            <w:rStyle w:val="Hiperveza"/>
            <w:rFonts w:ascii="Open Sans" w:hAnsi="Open Sans" w:cs="Open Sans"/>
            <w:b/>
            <w:iCs/>
            <w:color w:val="00AAB5"/>
            <w:sz w:val="36"/>
            <w:szCs w:val="36"/>
          </w:rPr>
          <w:t>Inclusion Irland</w:t>
        </w:r>
      </w:hyperlink>
      <w:r w:rsidRPr="004B3D63"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  <w:t>.</w:t>
      </w:r>
    </w:p>
    <w:p w:rsidR="00B52ED0" w:rsidRPr="004B3D63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B52ED0" w:rsidRPr="004B3D63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Style w:val="Istaknuto"/>
          <w:rFonts w:ascii="Open Sans" w:hAnsi="Open Sans" w:cs="Open Sans"/>
          <w:b/>
          <w:i w:val="0"/>
          <w:color w:val="000000"/>
          <w:sz w:val="36"/>
          <w:szCs w:val="36"/>
        </w:rPr>
        <w:t>Inclusion Ireland</w:t>
      </w:r>
      <w:r w:rsidRPr="004B3D63"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  <w:t xml:space="preserve"> ist ein Mitglied von Inclusion Europe.</w:t>
      </w:r>
    </w:p>
    <w:p w:rsidR="00D47D78" w:rsidRPr="004B3D63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Mein Name ist Paul Alford.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Ich arbeite mit </w:t>
      </w:r>
      <w:hyperlink r:id="rId27" w:history="1">
        <w:r w:rsidRPr="004B3D63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Inclusion Irland</w:t>
        </w:r>
      </w:hyperlink>
      <w:r w:rsidRPr="004B3D63">
        <w:rPr>
          <w:rFonts w:ascii="Open Sans" w:hAnsi="Open Sans" w:cs="Open Sans"/>
          <w:color w:val="000000"/>
          <w:sz w:val="36"/>
          <w:szCs w:val="36"/>
        </w:rPr>
        <w:t>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Ich war in geschützten Werkstätten.</w:t>
      </w:r>
    </w:p>
    <w:p w:rsidR="00D47D78" w:rsidRPr="004B3D63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Ich habe damals viel gearbeitet, aber ich habe kein Geld bekommen.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Dies war nicht richtig.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Diese Werkstätten sind jetzt geschlossen,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aber wir müssen sicherstellen, dass sie sich nicht wieder öffnen.</w:t>
      </w:r>
    </w:p>
    <w:p w:rsidR="00D47D78" w:rsidRPr="004B3D63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Später begann ich in einem Geschäft zu arbeiten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aber ich habe nicht viel Geld bekommen, nur 2 oder 3 Euro pro Woche.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> 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Jetzt bekomme ich einen guten Lohn für meine Arbeit und ich habe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viel Geld, um</w:t>
      </w:r>
      <w:hyperlink r:id="rId28" w:anchor="IndependentLiving" w:history="1">
        <w:r w:rsidRPr="004B3D63">
          <w:rPr>
            <w:rStyle w:val="Hiperveza"/>
            <w:rFonts w:ascii="Open Sans" w:hAnsi="Open Sans" w:cs="Open Sans"/>
            <w:b/>
            <w:bCs/>
            <w:color w:val="00AAB5"/>
            <w:sz w:val="36"/>
            <w:szCs w:val="36"/>
          </w:rPr>
          <w:t> unabhängig zu leben</w:t>
        </w:r>
      </w:hyperlink>
      <w:r w:rsidRPr="004B3D63">
        <w:rPr>
          <w:rFonts w:ascii="Open Sans" w:hAnsi="Open Sans" w:cs="Open Sans"/>
          <w:color w:val="000000"/>
          <w:sz w:val="36"/>
          <w:szCs w:val="36"/>
        </w:rPr>
        <w:t> in meinem eigenen Haus.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Ich hatte keine Ausbildung.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Als ich angefangen habe bei </w:t>
      </w:r>
      <w:hyperlink r:id="rId29" w:history="1">
        <w:r w:rsidRPr="004B3D63">
          <w:rPr>
            <w:rStyle w:val="Naglaeno"/>
            <w:rFonts w:ascii="Open Sans" w:hAnsi="Open Sans" w:cs="Open Sans"/>
            <w:color w:val="00AAB5"/>
            <w:sz w:val="36"/>
            <w:szCs w:val="36"/>
            <w:u w:val="single"/>
          </w:rPr>
          <w:t>Inclusion Irland</w:t>
        </w:r>
      </w:hyperlink>
      <w:r w:rsidRPr="004B3D63">
        <w:rPr>
          <w:rFonts w:ascii="Open Sans" w:hAnsi="Open Sans" w:cs="Open Sans"/>
          <w:color w:val="000000"/>
          <w:sz w:val="36"/>
          <w:szCs w:val="36"/>
        </w:rPr>
        <w:t>,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konnte ich nicht lesen und schreiben.</w:t>
      </w:r>
    </w:p>
    <w:p w:rsidR="00D47D78" w:rsidRPr="004B3D63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Ich habe Kurse besucht, um lesen und schreiben zu lernen und am Computer zu arbeiten.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Es ist sehr wichtig, angemessenes Geld für die Arbeit,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eine Invaliditätszulage und die notwendige Unterstützung zum Arbeiten zu bekommen.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 Menschen haben Angst, ihre Unterstützung zu verlieren, wenn sie arbeiten.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Die Menschen müssen ihre Einstellung ändern.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>mit Lernschwierigkeiten</w:t>
      </w:r>
      <w:r w:rsidRPr="004B3D63">
        <w:rPr>
          <w:rFonts w:ascii="Open Sans" w:hAnsi="Open Sans" w:cs="Open Sans"/>
          <w:color w:val="000000"/>
          <w:sz w:val="36"/>
          <w:szCs w:val="36"/>
        </w:rPr>
        <w:t> können gute Arbeit leisten.</w:t>
      </w:r>
    </w:p>
    <w:p w:rsidR="00D47D78" w:rsidRPr="004B3D63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Es muss mehr Bewusstsein für die Arbeitgeber geschaffen werden,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 xml:space="preserve">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einzustellen und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sie wie alle anderen zu behandeln.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Menschen </w:t>
      </w:r>
      <w:r w:rsidR="00CE493C" w:rsidRPr="00CE493C">
        <w:rPr>
          <w:rFonts w:ascii="Open Sans" w:hAnsi="Open Sans" w:cs="Open Sans"/>
          <w:color w:val="000000"/>
          <w:sz w:val="36"/>
          <w:szCs w:val="36"/>
        </w:rPr>
        <w:t xml:space="preserve">mit Lernschwierigkeiten </w:t>
      </w:r>
      <w:r w:rsidRPr="004B3D63">
        <w:rPr>
          <w:rFonts w:ascii="Open Sans" w:hAnsi="Open Sans" w:cs="Open Sans"/>
          <w:color w:val="000000"/>
          <w:sz w:val="36"/>
          <w:szCs w:val="36"/>
        </w:rPr>
        <w:t>sollten nicht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beim Transport oder bei der Arbeit schikaniert werden.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Einen Job zu finden, kann schwierig sein.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Wir haben einige Systeme in Irland, aber das funktioniert für viele Menschen nicht, da sie mehr Unterstützung brauchen.</w:t>
      </w:r>
    </w:p>
    <w:p w:rsidR="00D47D78" w:rsidRPr="004B3D63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Viele Menschen bleiben einfach in der Tagesbetreuung und niemand erwartet, dass sie einen Job bekommen.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Der Transport ist für die Menschen wirklich wichtig, um zur Arbeit zu kommen, sie brauchen Zugang zu Transport und Ausbildung.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Jeder verdient die gleiche Chance zu arbeiten und die Unterstützung, um dies zu verwirklichen und ein gutes Leben zu führen.</w:t>
      </w:r>
    </w:p>
    <w:p w:rsidR="00D47D78" w:rsidRPr="004B3D63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> </w:t>
      </w:r>
    </w:p>
    <w:p w:rsidR="004B3D63" w:rsidRDefault="00D47D78" w:rsidP="004B3D63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lastRenderedPageBreak/>
        <w:t>Die Arbeit hat mein Leben sehr verändert und ich habe jetzt ein gutes Leben.</w:t>
      </w:r>
      <w:r w:rsidRPr="004B3D63">
        <w:rPr>
          <w:rFonts w:ascii="Open Sans" w:hAnsi="Open Sans" w:cs="Open Sans"/>
          <w:color w:val="000000"/>
          <w:sz w:val="36"/>
          <w:szCs w:val="36"/>
        </w:rPr>
        <w:br w:type="page"/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lastRenderedPageBreak/>
        <w:t>Ausbilden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000000"/>
          <w:sz w:val="32"/>
          <w:szCs w:val="32"/>
          <w:lang w:val="fr-BE"/>
        </w:rPr>
        <w:t>Ausbilden heißt lehren.</w:t>
      </w: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000000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000000"/>
          <w:sz w:val="32"/>
          <w:szCs w:val="32"/>
          <w:lang w:val="fr-BE"/>
        </w:rPr>
        <w:t>Es bedeutet, dafür zu sorgen, dass die Menschen Zugang zu Schulungen haben, damit sie neue Fähigkeiten erlernen können.</w:t>
      </w: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000000"/>
          <w:sz w:val="32"/>
          <w:szCs w:val="32"/>
        </w:rPr>
      </w:pPr>
    </w:p>
    <w:p w:rsidR="004B3D63" w:rsidRPr="0061406D" w:rsidRDefault="004B3D63" w:rsidP="004B3D63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Ausgangs-Beschränkungen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Es gibt Ausgangs-Beschränkungen,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wenn eine Situation, die schädlich sein kann,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kontrolliert werden muss.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Während einer Pandemie wie der von COVID-19,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haben die Länder Ausgangs-Beschränkungen eingeführt,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um die Ausbreitung von dem Virus zu stoppen.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Beschäftigung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Beschäftigung ist, wenn eine Person arbeitet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für ihre Arbeit bezahlt wird.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Beschäftigung basiert meistens auf einem Vertrag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zwischen dem Arbeit-Nehmer und der Person,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die Arbeits-Stelle zur Verfügung stellt.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Diese Person ist der Arbeit-Geber.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Diskriminierung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Diskriminierung bedeutet,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man schlechter behandelt wird als andere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oder dass man nicht die Möglichkeiten bekommt,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einem zustehen.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EPSA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Die Europäische Plattform für Selbstvertretung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besteht aus Selbstvertretungs-Gruppen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aus verschiedenen Ländern Europas.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Sie wird kurz EPSA genannt.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Sie ist Teil von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</w:rPr>
        <w:t>Inclusion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 Europe.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ÉFOÉSZ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ÉFOÉSZ ist ein Verband von Organisationen,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die Eingliederung von Menschen mit Lernschwierigkeiten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 Ungarn betreuen und unterstützen.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31F20"/>
          <w:sz w:val="32"/>
          <w:szCs w:val="32"/>
        </w:rPr>
        <w:t>Europäische Kommission</w:t>
      </w:r>
      <w:r w:rsidRPr="0061406D">
        <w:rPr>
          <w:rStyle w:val="eop"/>
          <w:rFonts w:ascii="Open Sans" w:eastAsia="Open Sans" w:hAnsi="Open Sans" w:cs="Open Sans"/>
          <w:color w:val="231F2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lastRenderedPageBreak/>
        <w:t>Die Europäische Kommission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arbeitet mit dem Europäischen Parlament.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Europäische Kommission schlägt Gesetze vor.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 Europäische Parlament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und der Rat der Europäischen Union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diskutieren danach über diese Gesetzes-Vorschläge.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Wenn Gesetze beschlossen werden,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stellt die Kommission sicher,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dass sie auch eingehalten werden.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Europäisches Parlament 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 Europäische Parlament ist ein Ort,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wo wichtige Entscheidungen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der Europäischen Union getroffen werden.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Zum Beispiel, Entscheidungen über Gesetze.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Mitglieder des Europäischen Parlaments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heißen Abgeordnete.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Sie treffen Entscheidungen und vertreten alle Menschen,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in der Europäischen Union leben.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Alle 5 Jahre wählen Menschen der Europäischen Union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Europa-Abgeordneten ihres Landes.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31F20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31F20"/>
          <w:sz w:val="32"/>
          <w:szCs w:val="32"/>
        </w:rPr>
        <w:t>Europäische Union</w:t>
      </w:r>
      <w:r w:rsidRPr="0061406D">
        <w:rPr>
          <w:rStyle w:val="eop"/>
          <w:rFonts w:ascii="Open Sans" w:eastAsia="Open Sans" w:hAnsi="Open Sans" w:cs="Open Sans"/>
          <w:b/>
          <w:bCs/>
          <w:color w:val="231F2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31F20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b/>
          <w:bCs/>
          <w:color w:val="231F2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EU ist die Abkürzung für die Europäische Union.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 ist eine Gruppe von 28 Ländern in Europa.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Wir nennen diese Länder „Mitglieds-Staaten“.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Sie haben sich zusammengeschlossen,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um politisch und wirtschaftlich stärker zu sein.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 macht Gesetze zu vielen wichtigen Dingen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für die Menschen, die in diesen Ländern leben.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 mach Gesetze in verschiedenen Bereichen.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lastRenderedPageBreak/>
        <w:t>Einige Beispiele sind: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4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Gesetze zum Schutz der Umwelt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4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Gesetze für Landwirte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4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Gesetze zum Schutz der Verbraucher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Ein Verbraucher ist jemand, der Dinge kauft.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color w:val="000000" w:themeColor="text1"/>
          <w:sz w:val="35"/>
          <w:szCs w:val="35"/>
        </w:rPr>
        <w:t>Europäischer Pfeiler der sozialen Rechte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Europäische Pfeiler der sozialen Rechte stellt sicher,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die Menschen in der Europäischen Union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neue und wirksamere Rechte haben.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</w:p>
    <w:p w:rsidR="004B3D63" w:rsidRPr="0061406D" w:rsidRDefault="004B3D63" w:rsidP="004B3D63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Gesundheits-Versorgung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Gesundheits-Versorgung ist die Dienstleistung,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jemand bekommt, der krank ist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sich um seine Gesundheit kümmern muss.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Gesundheits-Versorgung bedeutet,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zum Arzt zu gehen, Medikamente zu bekommen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bei gesundheitlichen Problemen von Körper oder Geist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Unterstützung zu bekommen.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lastRenderedPageBreak/>
        <w:t>Inclusion Europe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 ist Englisch.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Man spricht diesen Namen so aus: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proofErr w:type="spellStart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Inkluschn</w:t>
      </w:r>
      <w:proofErr w:type="spellEnd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 xml:space="preserve"> </w:t>
      </w:r>
      <w:proofErr w:type="spellStart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Jurop</w:t>
      </w:r>
      <w:proofErr w:type="spellEnd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proofErr w:type="spellStart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Inclusion</w:t>
      </w:r>
      <w:proofErr w:type="spellEnd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 xml:space="preserve"> Europe ist eine Organisation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für Menschen mit Lernschwierigkeiten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und ihre Familien.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Wir kämpfen für ihre Gleichberechtigung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und Inklusion in Europa.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Wir wollen auch die Politik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in Europa verändern.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</w:rPr>
        <w:t>Inclusion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 Europe gibt es seit 1988.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Wir haben 79 Mitglieder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in 39 europäischen Ländern.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Wir haben unseren Sitz in Brüssel in Belgien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Inklusive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Bildung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,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Ausbildung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und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Beschäftigung</w:t>
      </w:r>
      <w:proofErr w:type="spellEnd"/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Inklusive Bildung, Ausbildung oder Beschäftigung bedeutet,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dass Menschen mit Lernschwierigkeiten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 xml:space="preserve">mit anderen Menschen ohne </w:t>
      </w:r>
      <w:r w:rsidR="00CE493C" w:rsidRPr="00CE493C">
        <w:rPr>
          <w:rFonts w:ascii="Open Sans" w:hAnsi="Open Sans" w:cs="Open Sans"/>
          <w:color w:val="222222"/>
          <w:sz w:val="32"/>
          <w:szCs w:val="32"/>
        </w:rPr>
        <w:t>Lernschwierigkeiten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lernen und zusammenarbeiten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ind w:firstLine="555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Institutionen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Institutionen sind Orte,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wo Menschen mit Lernschwierigkeiten mit anderen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Lernschwierigkeiten zusammenleben.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Sie leben getrennt von anderen Menschen.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Das nennen wir „abgegrenzt“.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Manchmal passiert das gegen ihren Willen.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lastRenderedPageBreak/>
        <w:t>Menschen, die in Institutionen leben,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müssen die Regeln dieser Institutionen befolgen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und können nicht selbst entscheiden.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Kommissionsmitglied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bei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der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Europäischen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Union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Ein Kommissionsmitglied ist für ein Arbeitsfeld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bei der Europäischen Kommission verantwortlich.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Ein Kommissionsmitglied leitet viele Leute.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Leichte Sprache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Leichte Sprache sind Informationen,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einfach geschrieben sind.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So können Menschen mit Lernschwierigkeiten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diese Informationen gut verstehen.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Es ist wichtig, einfache Wörter und Sätze zu verwenden.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Wenn es Wörter gibt, die schwer zu verstehen sind,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gibt es eine Erklärung.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Der Text muss klar zu sehen sein.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Zum Beispiel ist schwarze Schrift auf weißem Hintergrund gut.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Er muss gut gegliedert sein.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Leichte Sprache verwendet oft Bilder,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erklären, worum es im Text geht.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Menschen mit Lernschwierigkeiten müssen gleich erkennen,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dass die Informationen in Leichter Sprache sind.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Informationen in Leichter Sprache haben oft dieses Logo.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So kann man sie einfacher finden.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Es gibt Regeln, wie Texte in Leichter Sprache gemacht werden.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ind w:firstLine="555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Lernschwierigkeiten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lastRenderedPageBreak/>
        <w:t>Lernschwierigkeiten haben heißt: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Es ist schwieriger für Sie,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Informationen zu verstehen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und neue Fähigkeiten zu erlernen,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als für andere Menschen.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Das macht einige Teile Ihres Lebens schwieriger.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Lernschwierigkeiten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brauchen oft Unterstützung beim Lernen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oder bei der Arbeit.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Lernschwierigkeiten beginnen oft schon,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bevor Sie erwachsen sind.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Lernschwierigkeiten betreffen Sie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Ihr ganzes Leben lang.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Es gibt Dinge, die Menschen mit Lernschwierigkeiten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das Leben erleichtern können.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Zum Beispiel, Informationen in Leichter Sprache.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Einige Menschen sagen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32"/>
          <w:szCs w:val="32"/>
          <w:lang w:val="fr-BE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MdEPs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Die Mitglieder des Europäischen Parlaments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sind die Politiker,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die im Europäischen Parlament sitzen.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Wir nennen sie kurz MdEPs.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b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t>NGO</w:t>
      </w: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Nichtregierungsorganisationen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Nichtregierungsorganisationen oder NGOs werden im Allgemeinen als gemeinnützig und unabhängig von staatlichem Einfluss definiert.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lastRenderedPageBreak/>
        <w:t>Online-Unterricht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Bei Online-Unterricht können Schüler am Computer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oder einem anderen Gerät mit Internet-Verbindung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am Unterricht teilnehmen.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Dieser Unterricht findet mit Hilfe von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Online-Anwendungen für Besprechungen oder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Online-Klassenzimmer statt. </w:t>
      </w:r>
    </w:p>
    <w:p w:rsidR="004B3D63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4B3D63" w:rsidRDefault="004B3D63" w:rsidP="004B3D63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color w:val="000000"/>
          <w:sz w:val="36"/>
          <w:szCs w:val="36"/>
        </w:rPr>
      </w:pPr>
      <w:r w:rsidRPr="004B3D63">
        <w:rPr>
          <w:rFonts w:ascii="Open Sans" w:hAnsi="Open Sans" w:cs="Open Sans"/>
          <w:b/>
          <w:color w:val="000000"/>
          <w:sz w:val="36"/>
          <w:szCs w:val="36"/>
        </w:rPr>
        <w:t>Podcast</w:t>
      </w:r>
    </w:p>
    <w:p w:rsidR="004B3D63" w:rsidRPr="004B3D63" w:rsidRDefault="004B3D63" w:rsidP="004B3D63">
      <w:pPr>
        <w:pStyle w:val="StandardWeb"/>
        <w:shd w:val="clear" w:color="auto" w:fill="FFFFFF"/>
        <w:spacing w:before="0" w:beforeAutospacing="0" w:after="15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4B3D63">
        <w:rPr>
          <w:rFonts w:ascii="Open Sans" w:hAnsi="Open Sans" w:cs="Open Sans"/>
          <w:color w:val="000000"/>
          <w:sz w:val="36"/>
          <w:szCs w:val="36"/>
        </w:rPr>
        <w:t xml:space="preserve">Ein Podcast ist eine Audiodatei, die jeder jederzeit anhören kann - entweder mit einer </w:t>
      </w:r>
      <w:r w:rsidRPr="004B3D63">
        <w:rPr>
          <w:rFonts w:ascii="Open Sans" w:hAnsi="Open Sans" w:cs="Open Sans"/>
          <w:bCs/>
          <w:color w:val="000000"/>
          <w:sz w:val="36"/>
          <w:szCs w:val="36"/>
        </w:rPr>
        <w:t>Podcast-</w:t>
      </w:r>
      <w:proofErr w:type="gramStart"/>
      <w:r w:rsidRPr="004B3D63">
        <w:rPr>
          <w:rFonts w:ascii="Open Sans" w:hAnsi="Open Sans" w:cs="Open Sans"/>
          <w:bCs/>
          <w:color w:val="000000"/>
          <w:sz w:val="36"/>
          <w:szCs w:val="36"/>
        </w:rPr>
        <w:t>App</w:t>
      </w:r>
      <w:r w:rsidRPr="004B3D63">
        <w:rPr>
          <w:rFonts w:ascii="Open Sans" w:hAnsi="Open Sans" w:cs="Open Sans"/>
          <w:color w:val="000000"/>
          <w:sz w:val="36"/>
          <w:szCs w:val="36"/>
        </w:rPr>
        <w:t> ,</w:t>
      </w:r>
      <w:proofErr w:type="gramEnd"/>
      <w:r w:rsidRPr="004B3D63">
        <w:rPr>
          <w:rFonts w:ascii="Open Sans" w:hAnsi="Open Sans" w:cs="Open Sans"/>
          <w:color w:val="000000"/>
          <w:sz w:val="36"/>
          <w:szCs w:val="36"/>
        </w:rPr>
        <w:t xml:space="preserve"> auf einer Website oder einem </w:t>
      </w:r>
      <w:proofErr w:type="spellStart"/>
      <w:r w:rsidRPr="004B3D63">
        <w:rPr>
          <w:rFonts w:ascii="Open Sans" w:hAnsi="Open Sans" w:cs="Open Sans"/>
          <w:color w:val="000000"/>
          <w:sz w:val="36"/>
          <w:szCs w:val="36"/>
        </w:rPr>
        <w:t>Youtube</w:t>
      </w:r>
      <w:proofErr w:type="spellEnd"/>
      <w:r w:rsidRPr="004B3D63">
        <w:rPr>
          <w:rFonts w:ascii="Open Sans" w:hAnsi="Open Sans" w:cs="Open Sans"/>
          <w:color w:val="000000"/>
          <w:sz w:val="36"/>
          <w:szCs w:val="36"/>
        </w:rPr>
        <w:t>-Kanal.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t>Petition</w:t>
      </w: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Eine Anfrage für etwas Gewünschtes, insbesondere eine respektvolle oder bescheidene Anfrage an einen Vorgesetzten oder einen der Verantwortlichen.</w:t>
      </w:r>
    </w:p>
    <w:p w:rsidR="004B3D63" w:rsidRPr="0061406D" w:rsidRDefault="004B3D63" w:rsidP="004B3D63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Politiken 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Politiken sind Handlungen oder Praktiken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von Regierungen und Institutionen.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Politiken versuchen, die Situation zu verbessern.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lastRenderedPageBreak/>
        <w:t>Politiken können eine Reihe von Regeln oder Richtlinien sein,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ein bestimmtes Ziel verfolgen oder erreichen sollen.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Rechte von Menschen </w:t>
      </w:r>
      <w:r w:rsidR="00CE493C" w:rsidRPr="00CE493C">
        <w:rPr>
          <w:rFonts w:ascii="Open Sans" w:hAnsi="Open Sans"/>
          <w:b/>
          <w:bCs/>
          <w:color w:val="000000" w:themeColor="text1"/>
          <w:sz w:val="35"/>
          <w:szCs w:val="35"/>
        </w:rPr>
        <w:t>mit Lernschwierigkeiten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Ein Recht ist eine Regel, die sicherstellt,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Menschen geschützt sind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sie haben und tun können,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was sie brauchen,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ein Leben in Respekt und Sicherheit zu führen.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Zum Beispiel das Recht, eine Ausbildung zu bekommen,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oder das Recht, eine Arbeit zu haben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unabhängig zu leben.</w:t>
      </w:r>
    </w:p>
    <w:p w:rsidR="004B3D63" w:rsidRPr="0061406D" w:rsidRDefault="004B3D63" w:rsidP="004B3D63">
      <w:pPr>
        <w:pStyle w:val="paragraph"/>
        <w:shd w:val="clear" w:color="auto" w:fill="FFFFFF"/>
        <w:spacing w:after="0"/>
        <w:textAlignment w:val="baseline"/>
        <w:rPr>
          <w:rFonts w:ascii="Open Sans" w:eastAsia="Open Sans" w:hAnsi="Open Sans" w:cs="Open Sans"/>
          <w:sz w:val="32"/>
          <w:szCs w:val="32"/>
        </w:rPr>
      </w:pPr>
    </w:p>
    <w:p w:rsidR="004B3D63" w:rsidRPr="0061406D" w:rsidRDefault="004B3D63" w:rsidP="004B3D63">
      <w:pPr>
        <w:pStyle w:val="paragraph"/>
        <w:spacing w:before="0" w:beforeAutospacing="0" w:after="0" w:afterAutospacing="0"/>
        <w:ind w:firstLine="555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Regierung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Eine Regierung ist eine Gruppe von Menschen,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Entscheidungen darüber treffen, wie man ein Land führt.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Zum Beispiel: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5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lastRenderedPageBreak/>
        <w:t>darüber, wo das Geld ausgegeben wird,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5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über öffentliche Verkehrsmittel,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6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über Schulen,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6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über Krankenhäuser.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Alle paar Jahre finden Wahlen statt,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um über eine neue Regierung abzustimmen.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Segregation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Segregation ist, wenn eine Person </w:t>
      </w:r>
    </w:p>
    <w:p w:rsidR="004B3D63" w:rsidRPr="0061406D" w:rsidRDefault="004B3D63" w:rsidP="004B3D6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aus einem ungerechten Grund </w:t>
      </w:r>
    </w:p>
    <w:p w:rsidR="004B3D63" w:rsidRPr="0061406D" w:rsidRDefault="004B3D63" w:rsidP="004B3D6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von anderen abgesondert wird.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Selbstvertretung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Selbstvertretung ist,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wenn Menschen mit Lernschwierigkeiten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für sich selbst und für andere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Lernschwierigkeiten sprechen.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Diese Menschen werden Selbstvertreter genannt.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000000"/>
          <w:sz w:val="32"/>
          <w:szCs w:val="32"/>
        </w:rPr>
        <w:t>UN CRPD</w:t>
      </w: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UN CRPD ist die Abkürzung für: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Übereinkommen der Vereinten Nationen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über die Rechte von </w:t>
      </w:r>
      <w:r w:rsidR="00CE493C" w:rsidRPr="00CE493C">
        <w:rPr>
          <w:rFonts w:ascii="Open Sans" w:hAnsi="Open Sans" w:cs="Open Sans"/>
          <w:sz w:val="32"/>
          <w:szCs w:val="32"/>
        </w:rPr>
        <w:t>mit Lernschwierigkeiten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.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Die UN CRPD ist ein wichtiges Dokument.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Es versucht sicherzustellen, dass die Rechte von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Menschen </w:t>
      </w:r>
      <w:r w:rsidR="00CE493C" w:rsidRPr="00CE493C">
        <w:rPr>
          <w:rFonts w:ascii="Open Sans" w:hAnsi="Open Sans" w:cs="Open Sans"/>
          <w:sz w:val="32"/>
          <w:szCs w:val="32"/>
        </w:rPr>
        <w:t xml:space="preserve">mit Lernschwierigkeiten 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respektiert werden.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Vormundschaft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lastRenderedPageBreak/>
        <w:t>Die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Vormundschaft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erlaubt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einigen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Menschen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Lebensentscheidungen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für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andere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treffen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Die Person, die für Sie Entscheidungen trifft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ist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Ihr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Ihr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kann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die Dinge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für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Sie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entscheiden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,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wie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zum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Beispiel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 xml:space="preserve">, wo 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Sie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wohnen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Manchmal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ist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es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Personen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unter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Vormundschaft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nicht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erlaubt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wählen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,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heiraten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oder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sich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um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ihre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Kinder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kümmern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Zugänglich, Zugang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Zugänglich ist,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wenn etwas für </w:t>
      </w:r>
      <w:r w:rsidR="00CE493C" w:rsidRPr="00CE493C">
        <w:rPr>
          <w:rFonts w:ascii="Open Sans" w:hAnsi="Open Sans" w:cs="Open Sans"/>
          <w:sz w:val="32"/>
          <w:szCs w:val="32"/>
        </w:rPr>
        <w:t>mit Lernschwierigkeiten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einfach zu benutzen ist,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zum Beispiel: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Rampen, um in ein Gebäude zu kommen.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Informationen in Leichter Sprache.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61406D" w:rsidRDefault="004B3D63" w:rsidP="004B3D63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Informationen in Gebärdensprache.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:rsidR="004B3D63" w:rsidRPr="004B3D63" w:rsidRDefault="004B3D63" w:rsidP="00C11ADF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E12EC1" w:rsidRPr="004B3D63" w:rsidRDefault="00E12EC1">
      <w:pPr>
        <w:rPr>
          <w:rFonts w:ascii="Open Sans" w:hAnsi="Open Sans" w:cs="Open Sans"/>
          <w:sz w:val="36"/>
          <w:szCs w:val="36"/>
        </w:rPr>
      </w:pPr>
    </w:p>
    <w:sectPr w:rsidR="00E12EC1" w:rsidRPr="004B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D7"/>
    <w:multiLevelType w:val="multilevel"/>
    <w:tmpl w:val="9C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D66AB"/>
    <w:multiLevelType w:val="hybridMultilevel"/>
    <w:tmpl w:val="02328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A5B"/>
    <w:multiLevelType w:val="multilevel"/>
    <w:tmpl w:val="96E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B4B08"/>
    <w:multiLevelType w:val="multilevel"/>
    <w:tmpl w:val="5A1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10890"/>
    <w:multiLevelType w:val="multilevel"/>
    <w:tmpl w:val="52142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976F4"/>
    <w:multiLevelType w:val="multilevel"/>
    <w:tmpl w:val="79E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3394B"/>
    <w:multiLevelType w:val="multilevel"/>
    <w:tmpl w:val="44E8D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A36FE"/>
    <w:multiLevelType w:val="multilevel"/>
    <w:tmpl w:val="C9A6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22E75"/>
    <w:multiLevelType w:val="multilevel"/>
    <w:tmpl w:val="0E6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10936"/>
    <w:multiLevelType w:val="multilevel"/>
    <w:tmpl w:val="0E5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A6CDB"/>
    <w:multiLevelType w:val="multilevel"/>
    <w:tmpl w:val="B784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43F47"/>
    <w:multiLevelType w:val="multilevel"/>
    <w:tmpl w:val="6D0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86324D"/>
    <w:multiLevelType w:val="multilevel"/>
    <w:tmpl w:val="F3B0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E15BA2"/>
    <w:multiLevelType w:val="multilevel"/>
    <w:tmpl w:val="52A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B7B65"/>
    <w:multiLevelType w:val="multilevel"/>
    <w:tmpl w:val="4FF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81B15"/>
    <w:multiLevelType w:val="multilevel"/>
    <w:tmpl w:val="797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434D9"/>
    <w:multiLevelType w:val="hybridMultilevel"/>
    <w:tmpl w:val="6178B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1"/>
  </w:num>
  <w:num w:numId="10">
    <w:abstractNumId w:val="16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F"/>
    <w:rsid w:val="00014DCA"/>
    <w:rsid w:val="0005721C"/>
    <w:rsid w:val="00306046"/>
    <w:rsid w:val="004B3D63"/>
    <w:rsid w:val="005E0048"/>
    <w:rsid w:val="00B52ED0"/>
    <w:rsid w:val="00C11ADF"/>
    <w:rsid w:val="00C86A85"/>
    <w:rsid w:val="00CB1FD8"/>
    <w:rsid w:val="00CE493C"/>
    <w:rsid w:val="00D47D78"/>
    <w:rsid w:val="00DF211F"/>
    <w:rsid w:val="00E0001F"/>
    <w:rsid w:val="00E12EC1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28EA"/>
  <w15:chartTrackingRefBased/>
  <w15:docId w15:val="{10A431F4-7371-4C40-9AF4-771B77A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11ADF"/>
  </w:style>
  <w:style w:type="character" w:customStyle="1" w:styleId="bcx0">
    <w:name w:val="bcx0"/>
    <w:basedOn w:val="Zadanifontodlomka"/>
    <w:rsid w:val="00C11ADF"/>
  </w:style>
  <w:style w:type="character" w:customStyle="1" w:styleId="scxw93092997">
    <w:name w:val="scxw93092997"/>
    <w:basedOn w:val="Zadanifontodlomka"/>
    <w:rsid w:val="00C11ADF"/>
  </w:style>
  <w:style w:type="character" w:customStyle="1" w:styleId="eop">
    <w:name w:val="eop"/>
    <w:basedOn w:val="Zadanifontodlomka"/>
    <w:rsid w:val="00C11ADF"/>
  </w:style>
  <w:style w:type="character" w:styleId="Hiperveza">
    <w:name w:val="Hyperlink"/>
    <w:basedOn w:val="Zadanifontodlomka"/>
    <w:uiPriority w:val="99"/>
    <w:unhideWhenUsed/>
    <w:rsid w:val="00C11AD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11ADF"/>
    <w:rPr>
      <w:b/>
      <w:bCs/>
    </w:rPr>
  </w:style>
  <w:style w:type="character" w:customStyle="1" w:styleId="scxw212539163">
    <w:name w:val="scxw212539163"/>
    <w:basedOn w:val="Zadanifontodlomka"/>
    <w:rsid w:val="00C11ADF"/>
  </w:style>
  <w:style w:type="character" w:styleId="Istaknuto">
    <w:name w:val="Emphasis"/>
    <w:basedOn w:val="Zadanifontodlomka"/>
    <w:uiPriority w:val="20"/>
    <w:qFormat/>
    <w:rsid w:val="00D47D78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DF211F"/>
    <w:rPr>
      <w:color w:val="954F72" w:themeColor="followedHyperlink"/>
      <w:u w:val="single"/>
    </w:rPr>
  </w:style>
  <w:style w:type="paragraph" w:styleId="Tekstkomentara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04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B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cxw150514231">
    <w:name w:val="scxw150514231"/>
    <w:basedOn w:val="Zadanifontodlomka"/>
    <w:rsid w:val="004B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2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13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8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56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2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2067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14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0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1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73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1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19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844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50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72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32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525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6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1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8893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46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8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9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92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80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633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3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69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66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0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2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90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928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9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827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5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13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20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01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493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23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7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3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160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6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4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7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6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07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5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4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6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0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0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40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09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4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75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01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8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76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29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15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1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what-is-the-european-union-watch-our-easy-to-understand-video/" TargetMode="External"/><Relationship Id="rId13" Type="http://schemas.openxmlformats.org/officeDocument/2006/relationships/hyperlink" Target="https://youtu.be/x8cv9XgbBOA" TargetMode="External"/><Relationship Id="rId18" Type="http://schemas.openxmlformats.org/officeDocument/2006/relationships/hyperlink" Target="http://www.inclusion-europe.eu/life-with-intellectual-disability-interviews-by-inclusion-europe/" TargetMode="External"/><Relationship Id="rId26" Type="http://schemas.openxmlformats.org/officeDocument/2006/relationships/hyperlink" Target="https://inclusionireland.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clusion-europe.eu/complaint-ceds-inclusive-school-2021-etr/" TargetMode="External"/><Relationship Id="rId7" Type="http://schemas.openxmlformats.org/officeDocument/2006/relationships/hyperlink" Target="https://www.inclusion-europe.eu/european-commission-presents-strategy-for-the-rights-of-persons-with-disabilities-2021-2030/" TargetMode="Externa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www.inclusion-europe.eu/life-with-intellectual-disability-interviews-by-inclusion-europe/" TargetMode="External"/><Relationship Id="rId25" Type="http://schemas.openxmlformats.org/officeDocument/2006/relationships/hyperlink" Target="https://www.inclusion-europe.eu/paul-alford-barriers-to-employment-general-discussion-at-the-crpd-committ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clusion-europe.eu/life-with-intellectual-disability-interviews-by-inclusion-europe/" TargetMode="External"/><Relationship Id="rId20" Type="http://schemas.openxmlformats.org/officeDocument/2006/relationships/hyperlink" Target="mailto:comms@inclusion-europe.org" TargetMode="External"/><Relationship Id="rId29" Type="http://schemas.openxmlformats.org/officeDocument/2006/relationships/hyperlink" Target="https://inclusionireland.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social/main.jsp?catId=1535&amp;langId=en" TargetMode="External"/><Relationship Id="rId11" Type="http://schemas.openxmlformats.org/officeDocument/2006/relationships/hyperlink" Target="https://www.inclusion-europe.eu/easy-to-read-term/" TargetMode="External"/><Relationship Id="rId24" Type="http://schemas.openxmlformats.org/officeDocument/2006/relationships/hyperlink" Target="https://www.nrb.be/en/our-customers/public-social/federation-wallonie-bruxelles" TargetMode="External"/><Relationship Id="rId5" Type="http://schemas.openxmlformats.org/officeDocument/2006/relationships/hyperlink" Target="https://ec.europa.eu/social/main.jsp?catId=1535&amp;langId=en" TargetMode="External"/><Relationship Id="rId15" Type="http://schemas.openxmlformats.org/officeDocument/2006/relationships/hyperlink" Target="https://youtu.be/XVeifyK1OFY" TargetMode="External"/><Relationship Id="rId23" Type="http://schemas.openxmlformats.org/officeDocument/2006/relationships/hyperlink" Target="https://www.coe.int/en/web/european-social-charter/european-committee-of-social-rights" TargetMode="External"/><Relationship Id="rId28" Type="http://schemas.openxmlformats.org/officeDocument/2006/relationships/hyperlink" Target="https://www.inclusion-europe.eu/easy-to-read-term/" TargetMode="External"/><Relationship Id="rId10" Type="http://schemas.openxmlformats.org/officeDocument/2006/relationships/hyperlink" Target="https://www.inclusion-europe.eu/easy-to-read-term/" TargetMode="External"/><Relationship Id="rId19" Type="http://schemas.openxmlformats.org/officeDocument/2006/relationships/hyperlink" Target="https://www.inclusion-europe.eu/employ-campaign-2021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clusion-europe.eu/what-is-the-european-union-watch-our-easy-to-understand-video/" TargetMode="External"/><Relationship Id="rId14" Type="http://schemas.openxmlformats.org/officeDocument/2006/relationships/hyperlink" Target="https://youtu.be/drFdu8lTheo" TargetMode="External"/><Relationship Id="rId22" Type="http://schemas.openxmlformats.org/officeDocument/2006/relationships/hyperlink" Target="https://www.coe.int/en/web/european-social-charter/european-committee-of-social-rights" TargetMode="External"/><Relationship Id="rId27" Type="http://schemas.openxmlformats.org/officeDocument/2006/relationships/hyperlink" Target="https://inclusionireland.i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10</cp:revision>
  <dcterms:created xsi:type="dcterms:W3CDTF">2021-03-30T08:02:00Z</dcterms:created>
  <dcterms:modified xsi:type="dcterms:W3CDTF">2021-07-10T08:28:00Z</dcterms:modified>
</cp:coreProperties>
</file>