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1FE" w14:textId="6AB833EF" w:rsidR="00720575" w:rsidRDefault="00000777" w:rsidP="00000777">
      <w:pPr>
        <w:pStyle w:val="Heading1"/>
        <w:rPr>
          <w:b w:val="0"/>
        </w:rPr>
      </w:pPr>
      <w:r w:rsidRPr="00000777">
        <w:rPr>
          <w:b w:val="0"/>
        </w:rPr>
        <w:t xml:space="preserve">Submission on Situation in Ukraine, </w:t>
      </w:r>
      <w:r>
        <w:rPr>
          <w:b w:val="0"/>
        </w:rPr>
        <w:br/>
      </w:r>
      <w:r w:rsidRPr="00000777">
        <w:rPr>
          <w:b w:val="0"/>
        </w:rPr>
        <w:t xml:space="preserve">reference </w:t>
      </w:r>
      <w:r w:rsidR="00734AF0" w:rsidRPr="00000777">
        <w:rPr>
          <w:b w:val="0"/>
        </w:rPr>
        <w:t>CRPD/27</w:t>
      </w:r>
      <w:r w:rsidR="00734AF0" w:rsidRPr="00000777">
        <w:rPr>
          <w:b w:val="0"/>
          <w:vertAlign w:val="superscript"/>
        </w:rPr>
        <w:t>th</w:t>
      </w:r>
      <w:r w:rsidR="00734AF0" w:rsidRPr="00000777">
        <w:rPr>
          <w:b w:val="0"/>
        </w:rPr>
        <w:t xml:space="preserve"> session</w:t>
      </w:r>
    </w:p>
    <w:p w14:paraId="0359608F" w14:textId="77777777" w:rsidR="006A51B8" w:rsidRPr="009E3C7F" w:rsidRDefault="006A51B8" w:rsidP="009E3C7F"/>
    <w:p w14:paraId="4801BB6C" w14:textId="0B9F57CF" w:rsidR="00720575" w:rsidRPr="0000558B" w:rsidRDefault="00485482" w:rsidP="00814A2C">
      <w:pPr>
        <w:rPr>
          <w:rStyle w:val="normaltextrun"/>
          <w:rFonts w:cs="Open Sans"/>
          <w:sz w:val="26"/>
          <w:szCs w:val="26"/>
        </w:rPr>
      </w:pPr>
      <w:r w:rsidRPr="0000558B">
        <w:rPr>
          <w:rStyle w:val="normaltextrun"/>
          <w:rFonts w:cs="Open Sans"/>
          <w:sz w:val="26"/>
          <w:szCs w:val="26"/>
        </w:rPr>
        <w:t>Inclusion Europe is</w:t>
      </w:r>
      <w:r w:rsidR="00DF4275" w:rsidRPr="0000558B">
        <w:rPr>
          <w:rStyle w:val="normaltextrun"/>
          <w:rFonts w:cs="Open Sans"/>
          <w:sz w:val="26"/>
          <w:szCs w:val="26"/>
        </w:rPr>
        <w:t xml:space="preserve"> the</w:t>
      </w:r>
      <w:r w:rsidRPr="0000558B">
        <w:rPr>
          <w:rStyle w:val="normaltextrun"/>
          <w:rFonts w:cs="Open Sans"/>
          <w:sz w:val="26"/>
          <w:szCs w:val="26"/>
        </w:rPr>
        <w:t xml:space="preserve"> European movement </w:t>
      </w:r>
      <w:r w:rsidR="00991C98" w:rsidRPr="0000558B">
        <w:rPr>
          <w:rStyle w:val="normaltextrun"/>
          <w:rFonts w:cs="Open Sans"/>
          <w:sz w:val="26"/>
          <w:szCs w:val="26"/>
        </w:rPr>
        <w:t xml:space="preserve">representing 20 million people </w:t>
      </w:r>
      <w:r w:rsidRPr="0000558B">
        <w:rPr>
          <w:rStyle w:val="normaltextrun"/>
          <w:rFonts w:cs="Open Sans"/>
          <w:sz w:val="26"/>
          <w:szCs w:val="26"/>
        </w:rPr>
        <w:t>with intellectual disabilities and their families</w:t>
      </w:r>
      <w:r w:rsidR="00991C98" w:rsidRPr="0000558B">
        <w:rPr>
          <w:rStyle w:val="normaltextrun"/>
          <w:rFonts w:cs="Open Sans"/>
          <w:sz w:val="26"/>
          <w:szCs w:val="26"/>
        </w:rPr>
        <w:t xml:space="preserve"> from 38</w:t>
      </w:r>
      <w:r w:rsidR="004E6DC2" w:rsidRPr="0000558B">
        <w:rPr>
          <w:rStyle w:val="normaltextrun"/>
          <w:rFonts w:cs="Open Sans"/>
          <w:sz w:val="26"/>
          <w:szCs w:val="26"/>
        </w:rPr>
        <w:t xml:space="preserve"> countries.</w:t>
      </w:r>
    </w:p>
    <w:p w14:paraId="112A650F" w14:textId="77777777" w:rsidR="004E6DC2" w:rsidRPr="0000558B" w:rsidRDefault="00720575" w:rsidP="00814A2C">
      <w:pPr>
        <w:pStyle w:val="ListParagraph"/>
        <w:numPr>
          <w:ilvl w:val="0"/>
          <w:numId w:val="18"/>
        </w:numPr>
        <w:rPr>
          <w:rFonts w:cs="Open Sans"/>
          <w:sz w:val="26"/>
          <w:szCs w:val="26"/>
        </w:rPr>
      </w:pPr>
      <w:r w:rsidRPr="0000558B">
        <w:rPr>
          <w:rStyle w:val="Strong"/>
          <w:rFonts w:cs="Open Sans"/>
          <w:b w:val="0"/>
          <w:bCs w:val="0"/>
          <w:color w:val="000000"/>
          <w:sz w:val="26"/>
          <w:szCs w:val="26"/>
          <w:shd w:val="clear" w:color="auto" w:fill="FFFFFF"/>
        </w:rPr>
        <w:t>Inclusion Europe’s member</w:t>
      </w:r>
      <w:r w:rsidRPr="0000558B">
        <w:rPr>
          <w:b/>
          <w:bCs/>
          <w:color w:val="000000"/>
          <w:sz w:val="26"/>
          <w:szCs w:val="26"/>
          <w:shd w:val="clear" w:color="auto" w:fill="FFFFFF"/>
        </w:rPr>
        <w:t> </w:t>
      </w:r>
      <w:r w:rsidRPr="0000558B">
        <w:rPr>
          <w:color w:val="000000"/>
          <w:sz w:val="26"/>
          <w:szCs w:val="26"/>
          <w:shd w:val="clear" w:color="auto" w:fill="FFFFFF"/>
        </w:rPr>
        <w:t>in Ukraine is the</w:t>
      </w:r>
      <w:r w:rsidRPr="0000558B">
        <w:rPr>
          <w:b/>
          <w:bCs/>
          <w:color w:val="000000"/>
          <w:sz w:val="26"/>
          <w:szCs w:val="26"/>
          <w:shd w:val="clear" w:color="auto" w:fill="FFFFFF"/>
        </w:rPr>
        <w:t xml:space="preserve"> </w:t>
      </w:r>
      <w:hyperlink r:id="rId11" w:history="1">
        <w:r w:rsidRPr="0000558B">
          <w:rPr>
            <w:rStyle w:val="Hyperlink"/>
            <w:rFonts w:cs="Open Sans"/>
            <w:color w:val="00AAB5"/>
            <w:sz w:val="26"/>
            <w:szCs w:val="26"/>
            <w:shd w:val="clear" w:color="auto" w:fill="FFFFFF"/>
          </w:rPr>
          <w:t>All-Ukrainian NGO Coalition for Persons with Intellectual Disability</w:t>
        </w:r>
      </w:hyperlink>
      <w:r w:rsidRPr="0000558B">
        <w:rPr>
          <w:color w:val="000000"/>
          <w:sz w:val="26"/>
          <w:szCs w:val="26"/>
          <w:shd w:val="clear" w:color="auto" w:fill="FFFFFF"/>
        </w:rPr>
        <w:t>.</w:t>
      </w:r>
    </w:p>
    <w:p w14:paraId="1889959C" w14:textId="351FB643" w:rsidR="00720575" w:rsidRPr="0000558B" w:rsidRDefault="004E6DC2" w:rsidP="00814A2C">
      <w:pPr>
        <w:pStyle w:val="ListParagraph"/>
        <w:numPr>
          <w:ilvl w:val="0"/>
          <w:numId w:val="18"/>
        </w:numPr>
        <w:rPr>
          <w:rFonts w:cs="Open Sans"/>
          <w:sz w:val="26"/>
          <w:szCs w:val="26"/>
        </w:rPr>
      </w:pPr>
      <w:r w:rsidRPr="0000558B">
        <w:rPr>
          <w:color w:val="000000"/>
          <w:sz w:val="26"/>
          <w:szCs w:val="26"/>
          <w:shd w:val="clear" w:color="auto" w:fill="FFFFFF"/>
        </w:rPr>
        <w:t xml:space="preserve">The Coalition brings together </w:t>
      </w:r>
      <w:r w:rsidR="008708B5" w:rsidRPr="0000558B">
        <w:rPr>
          <w:color w:val="000000"/>
          <w:sz w:val="26"/>
          <w:szCs w:val="26"/>
          <w:shd w:val="clear" w:color="auto" w:fill="FFFFFF"/>
        </w:rPr>
        <w:t xml:space="preserve">118 NGOs </w:t>
      </w:r>
      <w:r w:rsidRPr="0000558B">
        <w:rPr>
          <w:color w:val="000000"/>
          <w:sz w:val="26"/>
          <w:szCs w:val="26"/>
          <w:shd w:val="clear" w:color="auto" w:fill="FFFFFF"/>
        </w:rPr>
        <w:t>in Ukraine, representing</w:t>
      </w:r>
      <w:r w:rsidR="008708B5" w:rsidRPr="0000558B">
        <w:rPr>
          <w:color w:val="000000"/>
          <w:sz w:val="26"/>
          <w:szCs w:val="26"/>
          <w:shd w:val="clear" w:color="auto" w:fill="FFFFFF"/>
        </w:rPr>
        <w:t xml:space="preserve"> 14,000 families</w:t>
      </w:r>
      <w:r w:rsidR="009E3C7F" w:rsidRPr="0000558B">
        <w:rPr>
          <w:color w:val="000000"/>
          <w:sz w:val="26"/>
          <w:szCs w:val="26"/>
          <w:shd w:val="clear" w:color="auto" w:fill="FFFFFF"/>
        </w:rPr>
        <w:t xml:space="preserve"> of people with intellectual disabilities.</w:t>
      </w:r>
    </w:p>
    <w:p w14:paraId="2686C665" w14:textId="77777777" w:rsidR="006B2304" w:rsidRPr="0000558B" w:rsidRDefault="006B2304" w:rsidP="003C0A23">
      <w:pPr>
        <w:spacing w:line="360" w:lineRule="auto"/>
        <w:ind w:left="360"/>
        <w:jc w:val="both"/>
        <w:rPr>
          <w:rFonts w:ascii="Calibri" w:hAnsi="Calibri" w:cs="Calibri"/>
          <w:color w:val="201F1E"/>
          <w:sz w:val="26"/>
          <w:szCs w:val="26"/>
          <w:shd w:val="clear" w:color="auto" w:fill="FFFFFF"/>
          <w:lang w:eastAsia="en-GB"/>
        </w:rPr>
      </w:pPr>
    </w:p>
    <w:p w14:paraId="12DB6A1E" w14:textId="00995C3F" w:rsidR="006C5046" w:rsidRPr="0000558B" w:rsidRDefault="003C0A23" w:rsidP="003C0A23">
      <w:pPr>
        <w:rPr>
          <w:sz w:val="26"/>
          <w:szCs w:val="26"/>
          <w:shd w:val="clear" w:color="auto" w:fill="FFFFFF"/>
          <w:lang w:eastAsia="en-GB"/>
        </w:rPr>
      </w:pPr>
      <w:r w:rsidRPr="0000558B">
        <w:rPr>
          <w:sz w:val="26"/>
          <w:szCs w:val="26"/>
          <w:shd w:val="clear" w:color="auto" w:fill="FFFFFF"/>
          <w:lang w:eastAsia="en-GB"/>
        </w:rPr>
        <w:t>There are over 2.7 million people with disabilities in Ukraine, of which 260,000 are people with intellectual disabilities.</w:t>
      </w:r>
      <w:r w:rsidRPr="0000558B">
        <w:rPr>
          <w:sz w:val="26"/>
          <w:szCs w:val="26"/>
          <w:shd w:val="clear" w:color="auto" w:fill="FFFFFF"/>
          <w:vertAlign w:val="superscript"/>
          <w:lang w:eastAsia="en-GB"/>
        </w:rPr>
        <w:footnoteReference w:id="2"/>
      </w:r>
      <w:r w:rsidRPr="0000558B">
        <w:rPr>
          <w:sz w:val="26"/>
          <w:szCs w:val="26"/>
          <w:shd w:val="clear" w:color="auto" w:fill="FFFFFF"/>
          <w:lang w:eastAsia="en-GB"/>
        </w:rPr>
        <w:t xml:space="preserve"> </w:t>
      </w:r>
    </w:p>
    <w:p w14:paraId="7E6CF604" w14:textId="77777777" w:rsidR="006C5046" w:rsidRPr="0000558B" w:rsidRDefault="003C0A23" w:rsidP="006C5046">
      <w:pPr>
        <w:pStyle w:val="ListParagraph"/>
        <w:numPr>
          <w:ilvl w:val="0"/>
          <w:numId w:val="21"/>
        </w:numPr>
        <w:rPr>
          <w:rFonts w:asciiTheme="minorHAnsi" w:hAnsiTheme="minorHAnsi"/>
          <w:sz w:val="26"/>
          <w:szCs w:val="26"/>
          <w:shd w:val="clear" w:color="auto" w:fill="FFFFFF"/>
        </w:rPr>
      </w:pPr>
      <w:r w:rsidRPr="0000558B">
        <w:rPr>
          <w:sz w:val="26"/>
          <w:szCs w:val="26"/>
          <w:shd w:val="clear" w:color="auto" w:fill="FFFFFF"/>
          <w:lang w:eastAsia="en-GB"/>
        </w:rPr>
        <w:t xml:space="preserve">They often experience severe discrimination and a restriction of their autonomy, frequently facing institutionalisation when their families can no longer provide care for them. </w:t>
      </w:r>
    </w:p>
    <w:p w14:paraId="31095006" w14:textId="77777777" w:rsidR="006C5046" w:rsidRPr="0000558B" w:rsidRDefault="003C0A23" w:rsidP="006C5046">
      <w:pPr>
        <w:pStyle w:val="ListParagraph"/>
        <w:numPr>
          <w:ilvl w:val="0"/>
          <w:numId w:val="21"/>
        </w:numPr>
        <w:rPr>
          <w:rFonts w:asciiTheme="minorHAnsi" w:hAnsiTheme="minorHAnsi"/>
          <w:sz w:val="26"/>
          <w:szCs w:val="26"/>
          <w:shd w:val="clear" w:color="auto" w:fill="FFFFFF"/>
        </w:rPr>
      </w:pPr>
      <w:r w:rsidRPr="0000558B">
        <w:rPr>
          <w:sz w:val="26"/>
          <w:szCs w:val="26"/>
          <w:shd w:val="clear" w:color="auto" w:fill="FFFFFF"/>
          <w:lang w:eastAsia="en-GB"/>
        </w:rPr>
        <w:t xml:space="preserve">Some local governments promote social inclusion, but they are the exception. </w:t>
      </w:r>
    </w:p>
    <w:p w14:paraId="678B6C0D" w14:textId="77777777" w:rsidR="00B111CB" w:rsidRPr="0000558B" w:rsidRDefault="003C0A23" w:rsidP="006C5046">
      <w:pPr>
        <w:pStyle w:val="ListParagraph"/>
        <w:numPr>
          <w:ilvl w:val="0"/>
          <w:numId w:val="21"/>
        </w:numPr>
        <w:rPr>
          <w:rFonts w:asciiTheme="minorHAnsi" w:hAnsiTheme="minorHAnsi"/>
          <w:sz w:val="26"/>
          <w:szCs w:val="26"/>
          <w:shd w:val="clear" w:color="auto" w:fill="FFFFFF"/>
        </w:rPr>
      </w:pPr>
      <w:r w:rsidRPr="0000558B">
        <w:rPr>
          <w:sz w:val="26"/>
          <w:szCs w:val="26"/>
          <w:shd w:val="clear" w:color="auto" w:fill="FFFFFF"/>
          <w:lang w:eastAsia="en-GB"/>
        </w:rPr>
        <w:t xml:space="preserve">It is estimated that at least 82,000 children are segregated from society in “care home” institutions, with thousands of adults with disabilities also living in institutions. </w:t>
      </w:r>
    </w:p>
    <w:p w14:paraId="13615B63" w14:textId="59492E8B" w:rsidR="003C0A23" w:rsidRPr="0000558B" w:rsidRDefault="003C0A23" w:rsidP="006C5046">
      <w:pPr>
        <w:pStyle w:val="ListParagraph"/>
        <w:numPr>
          <w:ilvl w:val="0"/>
          <w:numId w:val="21"/>
        </w:numPr>
        <w:rPr>
          <w:rFonts w:asciiTheme="minorHAnsi" w:hAnsiTheme="minorHAnsi"/>
          <w:sz w:val="26"/>
          <w:szCs w:val="26"/>
          <w:shd w:val="clear" w:color="auto" w:fill="FFFFFF"/>
        </w:rPr>
      </w:pPr>
      <w:r w:rsidRPr="0000558B">
        <w:rPr>
          <w:sz w:val="26"/>
          <w:szCs w:val="26"/>
          <w:shd w:val="clear" w:color="auto" w:fill="FFFFFF"/>
          <w:lang w:eastAsia="en-GB"/>
        </w:rPr>
        <w:t xml:space="preserve">Before the war, about 41,000 people with disabilities had been declared legally incompetent, stripping them of their basic human </w:t>
      </w:r>
      <w:r w:rsidRPr="0000558B">
        <w:rPr>
          <w:sz w:val="26"/>
          <w:szCs w:val="26"/>
          <w:shd w:val="clear" w:color="auto" w:fill="FFFFFF"/>
          <w:lang w:eastAsia="en-GB"/>
        </w:rPr>
        <w:lastRenderedPageBreak/>
        <w:t>rights, including the right to vote, work or marry, as well as the possibility to make autonomous decisions.</w:t>
      </w:r>
      <w:r w:rsidRPr="0000558B">
        <w:rPr>
          <w:sz w:val="26"/>
          <w:szCs w:val="26"/>
          <w:shd w:val="clear" w:color="auto" w:fill="FFFFFF"/>
          <w:vertAlign w:val="superscript"/>
          <w:lang w:eastAsia="en-GB"/>
        </w:rPr>
        <w:footnoteReference w:id="3"/>
      </w:r>
    </w:p>
    <w:p w14:paraId="255EFD35" w14:textId="7E73CEA7" w:rsidR="00D21A3C" w:rsidRPr="0000558B" w:rsidRDefault="00B111CB" w:rsidP="00B111CB">
      <w:pPr>
        <w:rPr>
          <w:sz w:val="26"/>
          <w:szCs w:val="26"/>
          <w:shd w:val="clear" w:color="auto" w:fill="FFFFFF"/>
          <w:lang w:eastAsia="en-GB"/>
        </w:rPr>
      </w:pPr>
      <w:r w:rsidRPr="0000558B">
        <w:rPr>
          <w:sz w:val="26"/>
          <w:szCs w:val="26"/>
          <w:shd w:val="clear" w:color="auto" w:fill="FFFFFF"/>
          <w:lang w:eastAsia="en-GB"/>
        </w:rPr>
        <w:t>T</w:t>
      </w:r>
      <w:r w:rsidR="003C0A23" w:rsidRPr="0000558B">
        <w:rPr>
          <w:sz w:val="26"/>
          <w:szCs w:val="26"/>
          <w:shd w:val="clear" w:color="auto" w:fill="FFFFFF"/>
          <w:lang w:eastAsia="en-GB"/>
        </w:rPr>
        <w:t xml:space="preserve">he lives of Ukrainian people with intellectual disabilities and their families were very difficult already before Russia launched this phase of its war </w:t>
      </w:r>
      <w:r w:rsidR="00DA586F">
        <w:rPr>
          <w:sz w:val="26"/>
          <w:szCs w:val="26"/>
          <w:shd w:val="clear" w:color="auto" w:fill="FFFFFF"/>
          <w:lang w:eastAsia="en-GB"/>
        </w:rPr>
        <w:t>i</w:t>
      </w:r>
      <w:r w:rsidR="003C0A23" w:rsidRPr="0000558B">
        <w:rPr>
          <w:sz w:val="26"/>
          <w:szCs w:val="26"/>
          <w:shd w:val="clear" w:color="auto" w:fill="FFFFFF"/>
          <w:lang w:eastAsia="en-GB"/>
        </w:rPr>
        <w:t>n Ukraine on 24 February 2022. And the war made everything much</w:t>
      </w:r>
      <w:r w:rsidR="00325604">
        <w:rPr>
          <w:sz w:val="26"/>
          <w:szCs w:val="26"/>
          <w:shd w:val="clear" w:color="auto" w:fill="FFFFFF"/>
          <w:lang w:eastAsia="en-GB"/>
        </w:rPr>
        <w:t xml:space="preserve"> </w:t>
      </w:r>
      <w:r w:rsidR="003C0A23" w:rsidRPr="0000558B">
        <w:rPr>
          <w:sz w:val="26"/>
          <w:szCs w:val="26"/>
          <w:shd w:val="clear" w:color="auto" w:fill="FFFFFF"/>
          <w:lang w:eastAsia="en-GB"/>
        </w:rPr>
        <w:t xml:space="preserve">worse. </w:t>
      </w:r>
    </w:p>
    <w:p w14:paraId="7C6F2A79" w14:textId="3BCBD408" w:rsidR="00D21A3C" w:rsidRPr="0000558B" w:rsidRDefault="003C0A23" w:rsidP="00D21A3C">
      <w:pPr>
        <w:pStyle w:val="ListParagraph"/>
        <w:numPr>
          <w:ilvl w:val="0"/>
          <w:numId w:val="22"/>
        </w:numPr>
        <w:rPr>
          <w:rFonts w:asciiTheme="minorHAnsi" w:hAnsiTheme="minorHAnsi"/>
          <w:sz w:val="26"/>
          <w:szCs w:val="26"/>
          <w:shd w:val="clear" w:color="auto" w:fill="FFFFFF"/>
        </w:rPr>
      </w:pPr>
      <w:r w:rsidRPr="0000558B">
        <w:rPr>
          <w:sz w:val="26"/>
          <w:szCs w:val="26"/>
          <w:shd w:val="clear" w:color="auto" w:fill="FFFFFF"/>
          <w:lang w:eastAsia="en-GB"/>
        </w:rPr>
        <w:t xml:space="preserve">Most people with disabilities cannot use shelters because they are inaccessible or crowded. </w:t>
      </w:r>
    </w:p>
    <w:p w14:paraId="2E5F5A29" w14:textId="77777777" w:rsidR="00D21A3C" w:rsidRPr="0000558B" w:rsidRDefault="003C0A23" w:rsidP="00D21A3C">
      <w:pPr>
        <w:pStyle w:val="ListParagraph"/>
        <w:numPr>
          <w:ilvl w:val="0"/>
          <w:numId w:val="22"/>
        </w:numPr>
        <w:rPr>
          <w:rFonts w:asciiTheme="minorHAnsi" w:hAnsiTheme="minorHAnsi"/>
          <w:sz w:val="26"/>
          <w:szCs w:val="26"/>
          <w:shd w:val="clear" w:color="auto" w:fill="FFFFFF"/>
        </w:rPr>
      </w:pPr>
      <w:r w:rsidRPr="0000558B">
        <w:rPr>
          <w:sz w:val="26"/>
          <w:szCs w:val="26"/>
          <w:shd w:val="clear" w:color="auto" w:fill="FFFFFF"/>
          <w:lang w:eastAsia="en-GB"/>
        </w:rPr>
        <w:t xml:space="preserve">They cannot evacuate as the routes are inaccessible. </w:t>
      </w:r>
    </w:p>
    <w:p w14:paraId="376C09F6" w14:textId="77777777" w:rsidR="00D21A3C" w:rsidRPr="0000558B" w:rsidRDefault="003C0A23" w:rsidP="00D21A3C">
      <w:pPr>
        <w:pStyle w:val="ListParagraph"/>
        <w:numPr>
          <w:ilvl w:val="0"/>
          <w:numId w:val="22"/>
        </w:numPr>
        <w:rPr>
          <w:rFonts w:asciiTheme="minorHAnsi" w:hAnsiTheme="minorHAnsi"/>
          <w:sz w:val="26"/>
          <w:szCs w:val="26"/>
          <w:shd w:val="clear" w:color="auto" w:fill="FFFFFF"/>
        </w:rPr>
      </w:pPr>
      <w:r w:rsidRPr="0000558B">
        <w:rPr>
          <w:sz w:val="26"/>
          <w:szCs w:val="26"/>
          <w:shd w:val="clear" w:color="auto" w:fill="FFFFFF"/>
          <w:lang w:eastAsia="en-GB"/>
        </w:rPr>
        <w:t xml:space="preserve">They lack daily supplies, including food and medicine. </w:t>
      </w:r>
    </w:p>
    <w:p w14:paraId="18FB9AEA" w14:textId="39ADA872" w:rsidR="003C0A23" w:rsidRPr="0000558B" w:rsidRDefault="003C0A23" w:rsidP="00D21A3C">
      <w:pPr>
        <w:rPr>
          <w:sz w:val="26"/>
          <w:szCs w:val="26"/>
          <w:shd w:val="clear" w:color="auto" w:fill="FFFFFF"/>
          <w:lang w:eastAsia="en-GB"/>
        </w:rPr>
      </w:pPr>
      <w:r w:rsidRPr="0000558B">
        <w:rPr>
          <w:sz w:val="26"/>
          <w:szCs w:val="26"/>
          <w:shd w:val="clear" w:color="auto" w:fill="FFFFFF"/>
          <w:lang w:eastAsia="en-GB"/>
        </w:rPr>
        <w:t xml:space="preserve">Despite these obstacles, many people with disabilities have fled their homes, becoming refugees in Ukraine and outside of </w:t>
      </w:r>
      <w:r w:rsidR="00F755E9">
        <w:rPr>
          <w:sz w:val="26"/>
          <w:szCs w:val="26"/>
          <w:shd w:val="clear" w:color="auto" w:fill="FFFFFF"/>
          <w:lang w:eastAsia="en-GB"/>
        </w:rPr>
        <w:t>their country</w:t>
      </w:r>
      <w:r w:rsidRPr="0000558B">
        <w:rPr>
          <w:sz w:val="26"/>
          <w:szCs w:val="26"/>
          <w:shd w:val="clear" w:color="auto" w:fill="FFFFFF"/>
          <w:lang w:eastAsia="en-GB"/>
        </w:rPr>
        <w:t xml:space="preserve">. </w:t>
      </w:r>
    </w:p>
    <w:p w14:paraId="027274B0" w14:textId="77777777" w:rsidR="002062FA" w:rsidRPr="0000558B" w:rsidRDefault="002062FA" w:rsidP="00D21A3C">
      <w:pPr>
        <w:rPr>
          <w:rFonts w:asciiTheme="minorHAnsi" w:hAnsiTheme="minorHAnsi"/>
          <w:sz w:val="26"/>
          <w:szCs w:val="26"/>
          <w:shd w:val="clear" w:color="auto" w:fill="FFFFFF"/>
        </w:rPr>
      </w:pPr>
    </w:p>
    <w:p w14:paraId="3C7ACCD1" w14:textId="624D5594" w:rsidR="00734F64" w:rsidRPr="00B2369B" w:rsidRDefault="003C0A23" w:rsidP="00814A2C">
      <w:pPr>
        <w:rPr>
          <w:rFonts w:asciiTheme="minorHAnsi" w:hAnsiTheme="minorHAnsi"/>
          <w:shd w:val="clear" w:color="auto" w:fill="FFFFFF"/>
        </w:rPr>
      </w:pPr>
      <w:r w:rsidRPr="0000558B">
        <w:rPr>
          <w:sz w:val="26"/>
          <w:szCs w:val="26"/>
          <w:shd w:val="clear" w:color="auto" w:fill="FFFFFF"/>
          <w:lang w:eastAsia="en-GB"/>
        </w:rPr>
        <w:t xml:space="preserve">Crisis make existing neglect and discrimination more pronounced, acute, and </w:t>
      </w:r>
      <w:r w:rsidR="007B6FCC">
        <w:rPr>
          <w:sz w:val="26"/>
          <w:szCs w:val="26"/>
          <w:shd w:val="clear" w:color="auto" w:fill="FFFFFF"/>
          <w:lang w:eastAsia="en-GB"/>
        </w:rPr>
        <w:t xml:space="preserve">much </w:t>
      </w:r>
      <w:r w:rsidRPr="0000558B">
        <w:rPr>
          <w:sz w:val="26"/>
          <w:szCs w:val="26"/>
          <w:shd w:val="clear" w:color="auto" w:fill="FFFFFF"/>
          <w:lang w:eastAsia="en-GB"/>
        </w:rPr>
        <w:t>worse. If you are being overlooked in normal times, it is unlikely that anyone will take you into account during a crisis. We saw that with the Covid pandemic</w:t>
      </w:r>
      <w:r w:rsidRPr="0000558B">
        <w:rPr>
          <w:sz w:val="26"/>
          <w:szCs w:val="26"/>
          <w:shd w:val="clear" w:color="auto" w:fill="FFFFFF"/>
          <w:vertAlign w:val="superscript"/>
          <w:lang w:eastAsia="en-GB"/>
        </w:rPr>
        <w:footnoteReference w:id="4"/>
      </w:r>
      <w:r w:rsidRPr="0000558B">
        <w:rPr>
          <w:sz w:val="26"/>
          <w:szCs w:val="26"/>
          <w:shd w:val="clear" w:color="auto" w:fill="FFFFFF"/>
          <w:lang w:eastAsia="en-GB"/>
        </w:rPr>
        <w:t xml:space="preserve">, and we see it again during the war in Ukraine: the lack of accessibility, information, and consideration when designing support is not “only” affecting everyday </w:t>
      </w:r>
      <w:proofErr w:type="gramStart"/>
      <w:r w:rsidRPr="0000558B">
        <w:rPr>
          <w:sz w:val="26"/>
          <w:szCs w:val="26"/>
          <w:shd w:val="clear" w:color="auto" w:fill="FFFFFF"/>
          <w:lang w:eastAsia="en-GB"/>
        </w:rPr>
        <w:t>life, but</w:t>
      </w:r>
      <w:proofErr w:type="gramEnd"/>
      <w:r w:rsidRPr="0000558B">
        <w:rPr>
          <w:sz w:val="26"/>
          <w:szCs w:val="26"/>
          <w:shd w:val="clear" w:color="auto" w:fill="FFFFFF"/>
          <w:lang w:eastAsia="en-GB"/>
        </w:rPr>
        <w:t xml:space="preserve"> makes it almost impossible for people with disabilities to survive or receive </w:t>
      </w:r>
      <w:r w:rsidR="007B6FCC">
        <w:rPr>
          <w:sz w:val="26"/>
          <w:szCs w:val="26"/>
          <w:shd w:val="clear" w:color="auto" w:fill="FFFFFF"/>
          <w:lang w:eastAsia="en-GB"/>
        </w:rPr>
        <w:t xml:space="preserve">the </w:t>
      </w:r>
      <w:r w:rsidRPr="0000558B">
        <w:rPr>
          <w:sz w:val="26"/>
          <w:szCs w:val="26"/>
          <w:shd w:val="clear" w:color="auto" w:fill="FFFFFF"/>
          <w:lang w:eastAsia="en-GB"/>
        </w:rPr>
        <w:t>support they need.</w:t>
      </w:r>
      <w:r w:rsidRPr="003C0A23">
        <w:rPr>
          <w:shd w:val="clear" w:color="auto" w:fill="FFFFFF"/>
          <w:lang w:eastAsia="en-GB"/>
        </w:rPr>
        <w:t xml:space="preserve"> </w:t>
      </w:r>
    </w:p>
    <w:p w14:paraId="607E88CE" w14:textId="77777777" w:rsidR="00734F64" w:rsidRDefault="00734F64" w:rsidP="00814A2C"/>
    <w:p w14:paraId="62689250" w14:textId="4A66A204" w:rsidR="00E7583A" w:rsidRDefault="00FA7D54" w:rsidP="00A613C0">
      <w:pPr>
        <w:pStyle w:val="Heading2"/>
      </w:pPr>
      <w:r>
        <w:t>Lack of support from humanitarian organisations</w:t>
      </w:r>
      <w:r w:rsidR="004F7FD7">
        <w:t xml:space="preserve"> and agencies</w:t>
      </w:r>
    </w:p>
    <w:p w14:paraId="72B6A69A" w14:textId="77777777" w:rsidR="00D46EA6" w:rsidRPr="0000558B" w:rsidRDefault="004F7FD7" w:rsidP="00D46EA6">
      <w:pPr>
        <w:rPr>
          <w:rFonts w:cs="Open Sans"/>
          <w:sz w:val="26"/>
          <w:szCs w:val="26"/>
          <w:shd w:val="clear" w:color="auto" w:fill="FFFFFF"/>
          <w:lang w:eastAsia="en-GB"/>
        </w:rPr>
      </w:pPr>
      <w:r w:rsidRPr="0000558B">
        <w:rPr>
          <w:rFonts w:cs="Open Sans"/>
          <w:sz w:val="26"/>
          <w:szCs w:val="26"/>
        </w:rPr>
        <w:t xml:space="preserve">Until very recently, people with disabilities in Ukraine were left out </w:t>
      </w:r>
      <w:r w:rsidR="003E4AA7" w:rsidRPr="0000558B">
        <w:rPr>
          <w:rFonts w:cs="Open Sans"/>
          <w:sz w:val="26"/>
          <w:szCs w:val="26"/>
        </w:rPr>
        <w:t>by international humanitarian organisations.</w:t>
      </w:r>
      <w:r w:rsidR="00872CA1" w:rsidRPr="0000558B">
        <w:rPr>
          <w:rFonts w:cs="Open Sans"/>
          <w:sz w:val="26"/>
          <w:szCs w:val="26"/>
          <w:shd w:val="clear" w:color="auto" w:fill="FFFFFF"/>
          <w:vertAlign w:val="superscript"/>
          <w:lang w:eastAsia="en-GB"/>
        </w:rPr>
        <w:footnoteReference w:id="5"/>
      </w:r>
      <w:r w:rsidR="00872CA1" w:rsidRPr="0000558B">
        <w:rPr>
          <w:rFonts w:cs="Open Sans"/>
          <w:sz w:val="26"/>
          <w:szCs w:val="26"/>
          <w:shd w:val="clear" w:color="auto" w:fill="FFFFFF"/>
          <w:lang w:eastAsia="en-GB"/>
        </w:rPr>
        <w:t xml:space="preserve"> </w:t>
      </w:r>
    </w:p>
    <w:p w14:paraId="7D8457E0" w14:textId="578AAB3F" w:rsidR="00872CA1" w:rsidRPr="0000558B" w:rsidRDefault="00872CA1" w:rsidP="00814A2C">
      <w:pPr>
        <w:rPr>
          <w:rFonts w:cs="Open Sans"/>
          <w:sz w:val="26"/>
          <w:szCs w:val="26"/>
        </w:rPr>
      </w:pPr>
      <w:r w:rsidRPr="0000558B">
        <w:rPr>
          <w:rFonts w:cs="Open Sans"/>
          <w:sz w:val="26"/>
          <w:szCs w:val="26"/>
          <w:shd w:val="clear" w:color="auto" w:fill="FFFFFF"/>
          <w:lang w:eastAsia="en-GB"/>
        </w:rPr>
        <w:lastRenderedPageBreak/>
        <w:t xml:space="preserve">We have seen the refusal to evacuate people with disabilities and no effort to reach out to disability organisations or families to distribute help. </w:t>
      </w:r>
      <w:r w:rsidR="007B1A66">
        <w:rPr>
          <w:rFonts w:cs="Open Sans"/>
          <w:sz w:val="26"/>
          <w:szCs w:val="26"/>
          <w:shd w:val="clear" w:color="auto" w:fill="FFFFFF"/>
          <w:lang w:eastAsia="en-GB"/>
        </w:rPr>
        <w:t>M</w:t>
      </w:r>
      <w:r w:rsidRPr="0000558B">
        <w:rPr>
          <w:rFonts w:cs="Open Sans"/>
          <w:sz w:val="26"/>
          <w:szCs w:val="26"/>
          <w:shd w:val="clear" w:color="auto" w:fill="FFFFFF"/>
          <w:lang w:eastAsia="en-GB"/>
        </w:rPr>
        <w:t>ost of the support to refugees with disabilities has been provided by local disability organisations and NGOs.</w:t>
      </w:r>
      <w:r w:rsidRPr="0000558B">
        <w:rPr>
          <w:rFonts w:cs="Open Sans"/>
          <w:sz w:val="26"/>
          <w:szCs w:val="26"/>
          <w:shd w:val="clear" w:color="auto" w:fill="FFFFFF"/>
          <w:vertAlign w:val="superscript"/>
          <w:lang w:eastAsia="en-GB"/>
        </w:rPr>
        <w:footnoteReference w:id="6"/>
      </w:r>
    </w:p>
    <w:p w14:paraId="712F03D2" w14:textId="25627B5D" w:rsidR="007B1A66" w:rsidRDefault="003E4AA7" w:rsidP="007B1A66">
      <w:pPr>
        <w:rPr>
          <w:rFonts w:cs="Open Sans"/>
          <w:sz w:val="26"/>
          <w:szCs w:val="26"/>
        </w:rPr>
      </w:pPr>
      <w:r w:rsidRPr="0000558B">
        <w:rPr>
          <w:rFonts w:cs="Open Sans"/>
          <w:sz w:val="26"/>
          <w:szCs w:val="26"/>
        </w:rPr>
        <w:t>This has started to change recently</w:t>
      </w:r>
      <w:r w:rsidR="00851343" w:rsidRPr="0000558B">
        <w:rPr>
          <w:rFonts w:cs="Open Sans"/>
          <w:color w:val="201F1E"/>
          <w:sz w:val="26"/>
          <w:szCs w:val="26"/>
          <w:shd w:val="clear" w:color="auto" w:fill="FFFFFF"/>
          <w:lang w:eastAsia="en-GB"/>
        </w:rPr>
        <w:t>,</w:t>
      </w:r>
      <w:r w:rsidR="00851343" w:rsidRPr="0000558B">
        <w:rPr>
          <w:rFonts w:cs="Open Sans"/>
          <w:color w:val="201F1E"/>
          <w:sz w:val="26"/>
          <w:szCs w:val="26"/>
          <w:shd w:val="clear" w:color="auto" w:fill="FFFFFF"/>
          <w:vertAlign w:val="superscript"/>
          <w:lang w:eastAsia="en-GB"/>
        </w:rPr>
        <w:footnoteReference w:id="7"/>
      </w:r>
      <w:r w:rsidR="00851343" w:rsidRPr="0000558B">
        <w:rPr>
          <w:rFonts w:cs="Open Sans"/>
          <w:color w:val="201F1E"/>
          <w:sz w:val="26"/>
          <w:szCs w:val="26"/>
          <w:shd w:val="clear" w:color="auto" w:fill="FFFFFF"/>
          <w:lang w:eastAsia="en-GB"/>
        </w:rPr>
        <w:t xml:space="preserve"> </w:t>
      </w:r>
      <w:r w:rsidRPr="0000558B">
        <w:rPr>
          <w:rFonts w:cs="Open Sans"/>
          <w:sz w:val="26"/>
          <w:szCs w:val="26"/>
        </w:rPr>
        <w:t xml:space="preserve">but </w:t>
      </w:r>
      <w:r w:rsidR="005D774F" w:rsidRPr="0000558B">
        <w:rPr>
          <w:rFonts w:cs="Open Sans"/>
          <w:sz w:val="26"/>
          <w:szCs w:val="26"/>
        </w:rPr>
        <w:t>we are yet to see anything that would suggest these agencies and organisations are providing systemic</w:t>
      </w:r>
      <w:r w:rsidR="00247939" w:rsidRPr="0000558B">
        <w:rPr>
          <w:rFonts w:cs="Open Sans"/>
          <w:sz w:val="26"/>
          <w:szCs w:val="26"/>
        </w:rPr>
        <w:t>, structured, targeted support to people with disabilities.</w:t>
      </w:r>
    </w:p>
    <w:p w14:paraId="40815330" w14:textId="77777777" w:rsidR="007B1A66" w:rsidRPr="007B1A66" w:rsidRDefault="007B1A66" w:rsidP="007B1A66">
      <w:pPr>
        <w:rPr>
          <w:rFonts w:cs="Open Sans"/>
          <w:sz w:val="26"/>
          <w:szCs w:val="26"/>
        </w:rPr>
      </w:pPr>
    </w:p>
    <w:p w14:paraId="122C61A8" w14:textId="76824E98" w:rsidR="00A613C0" w:rsidRDefault="001A2C5F" w:rsidP="00D71B38">
      <w:pPr>
        <w:pStyle w:val="Heading2"/>
      </w:pPr>
      <w:r>
        <w:t>Unknown</w:t>
      </w:r>
      <w:r w:rsidR="00C97FDD">
        <w:t xml:space="preserve"> fate of people with disabilities </w:t>
      </w:r>
      <w:r w:rsidR="007B1A66">
        <w:t>i</w:t>
      </w:r>
      <w:r w:rsidR="00C97FDD">
        <w:t>n Russia-occupied areas, and those who may have been taken to Russia</w:t>
      </w:r>
    </w:p>
    <w:p w14:paraId="231B3D46" w14:textId="4999EBC9" w:rsidR="00F10D30" w:rsidRPr="00F70368" w:rsidRDefault="00D71B38" w:rsidP="00814A2C">
      <w:pPr>
        <w:rPr>
          <w:sz w:val="26"/>
          <w:szCs w:val="26"/>
        </w:rPr>
      </w:pPr>
      <w:r w:rsidRPr="00F70368">
        <w:rPr>
          <w:sz w:val="26"/>
          <w:szCs w:val="26"/>
        </w:rPr>
        <w:t>Russia occupies over 20</w:t>
      </w:r>
      <w:r w:rsidR="002C4FDA" w:rsidRPr="00F70368">
        <w:rPr>
          <w:sz w:val="26"/>
          <w:szCs w:val="26"/>
        </w:rPr>
        <w:t>% of Ukraine.</w:t>
      </w:r>
      <w:r w:rsidR="004C5540" w:rsidRPr="00F70368">
        <w:rPr>
          <w:rStyle w:val="FootnoteReference"/>
          <w:sz w:val="26"/>
          <w:szCs w:val="26"/>
        </w:rPr>
        <w:footnoteReference w:id="8"/>
      </w:r>
      <w:r w:rsidR="00CD77AF" w:rsidRPr="00F70368">
        <w:rPr>
          <w:sz w:val="26"/>
          <w:szCs w:val="26"/>
        </w:rPr>
        <w:t xml:space="preserve"> </w:t>
      </w:r>
      <w:r w:rsidR="00E84C43" w:rsidRPr="00F70368">
        <w:rPr>
          <w:sz w:val="26"/>
          <w:szCs w:val="26"/>
        </w:rPr>
        <w:t xml:space="preserve">And there are </w:t>
      </w:r>
      <w:r w:rsidR="007A19C5" w:rsidRPr="00F70368">
        <w:rPr>
          <w:sz w:val="26"/>
          <w:szCs w:val="26"/>
        </w:rPr>
        <w:t>hundreds of thousands</w:t>
      </w:r>
      <w:r w:rsidR="00F10D30" w:rsidRPr="00F70368">
        <w:rPr>
          <w:rStyle w:val="FootnoteReference"/>
          <w:sz w:val="26"/>
          <w:szCs w:val="26"/>
        </w:rPr>
        <w:footnoteReference w:id="9"/>
      </w:r>
      <w:r w:rsidR="007A19C5" w:rsidRPr="00F70368">
        <w:rPr>
          <w:sz w:val="26"/>
          <w:szCs w:val="26"/>
        </w:rPr>
        <w:t xml:space="preserve"> Ukrainian citizens deported to Russia</w:t>
      </w:r>
      <w:r w:rsidR="00536651" w:rsidRPr="00F70368">
        <w:rPr>
          <w:sz w:val="26"/>
          <w:szCs w:val="26"/>
        </w:rPr>
        <w:t>, including children.</w:t>
      </w:r>
      <w:r w:rsidR="00536651" w:rsidRPr="00F70368">
        <w:rPr>
          <w:rStyle w:val="FootnoteReference"/>
          <w:sz w:val="26"/>
          <w:szCs w:val="26"/>
        </w:rPr>
        <w:footnoteReference w:id="10"/>
      </w:r>
      <w:r w:rsidR="00E84C43" w:rsidRPr="00F70368">
        <w:rPr>
          <w:sz w:val="26"/>
          <w:szCs w:val="26"/>
        </w:rPr>
        <w:t xml:space="preserve"> </w:t>
      </w:r>
      <w:r w:rsidR="00F10D30" w:rsidRPr="00F70368">
        <w:rPr>
          <w:sz w:val="26"/>
          <w:szCs w:val="26"/>
        </w:rPr>
        <w:t>We can assume people with disabilities are among them too.</w:t>
      </w:r>
    </w:p>
    <w:p w14:paraId="30F74820" w14:textId="02756A87" w:rsidR="007C305A" w:rsidRPr="00F70368" w:rsidRDefault="007C305A" w:rsidP="00814A2C">
      <w:pPr>
        <w:rPr>
          <w:sz w:val="26"/>
          <w:szCs w:val="26"/>
        </w:rPr>
      </w:pPr>
      <w:r w:rsidRPr="00F70368">
        <w:rPr>
          <w:sz w:val="26"/>
          <w:szCs w:val="26"/>
        </w:rPr>
        <w:t xml:space="preserve">The situation of people with disabilities both </w:t>
      </w:r>
      <w:r w:rsidR="006F6471" w:rsidRPr="00F70368">
        <w:rPr>
          <w:sz w:val="26"/>
          <w:szCs w:val="26"/>
        </w:rPr>
        <w:t xml:space="preserve">in </w:t>
      </w:r>
      <w:r w:rsidRPr="00F70368">
        <w:rPr>
          <w:sz w:val="26"/>
          <w:szCs w:val="26"/>
        </w:rPr>
        <w:t xml:space="preserve">the occupied </w:t>
      </w:r>
      <w:proofErr w:type="gramStart"/>
      <w:r w:rsidR="006F6471" w:rsidRPr="00F70368">
        <w:rPr>
          <w:sz w:val="26"/>
          <w:szCs w:val="26"/>
        </w:rPr>
        <w:t>territory</w:t>
      </w:r>
      <w:r w:rsidRPr="00F70368">
        <w:rPr>
          <w:sz w:val="26"/>
          <w:szCs w:val="26"/>
        </w:rPr>
        <w:t>, and</w:t>
      </w:r>
      <w:proofErr w:type="gramEnd"/>
      <w:r w:rsidRPr="00F70368">
        <w:rPr>
          <w:sz w:val="26"/>
          <w:szCs w:val="26"/>
        </w:rPr>
        <w:t xml:space="preserve"> deported to Russia</w:t>
      </w:r>
      <w:r w:rsidR="006F6471" w:rsidRPr="00F70368">
        <w:rPr>
          <w:sz w:val="26"/>
          <w:szCs w:val="26"/>
        </w:rPr>
        <w:t xml:space="preserve"> is unknown.</w:t>
      </w:r>
    </w:p>
    <w:p w14:paraId="6D847FE0" w14:textId="0702ADC1" w:rsidR="006F6471" w:rsidRPr="00F70368" w:rsidRDefault="006F6471" w:rsidP="00814A2C">
      <w:pPr>
        <w:rPr>
          <w:sz w:val="26"/>
          <w:szCs w:val="26"/>
        </w:rPr>
      </w:pPr>
      <w:r w:rsidRPr="00F70368">
        <w:rPr>
          <w:sz w:val="26"/>
          <w:szCs w:val="26"/>
        </w:rPr>
        <w:t xml:space="preserve">There is </w:t>
      </w:r>
      <w:r w:rsidR="00313244" w:rsidRPr="00F70368">
        <w:rPr>
          <w:sz w:val="26"/>
          <w:szCs w:val="26"/>
        </w:rPr>
        <w:t xml:space="preserve">no attention </w:t>
      </w:r>
      <w:r w:rsidR="0055529B" w:rsidRPr="00F70368">
        <w:rPr>
          <w:sz w:val="26"/>
          <w:szCs w:val="26"/>
        </w:rPr>
        <w:t xml:space="preserve">paid to them as far as we are aware. </w:t>
      </w:r>
    </w:p>
    <w:p w14:paraId="70687CC1" w14:textId="310F43BA" w:rsidR="00F10D30" w:rsidRDefault="00F10D30" w:rsidP="00814A2C"/>
    <w:p w14:paraId="3F86E4E7" w14:textId="79C099D4" w:rsidR="00E72C57" w:rsidRPr="00E72C57" w:rsidRDefault="00C9447F" w:rsidP="00EB6FF2">
      <w:pPr>
        <w:pStyle w:val="Heading2"/>
        <w:rPr>
          <w:shd w:val="clear" w:color="auto" w:fill="FFFFFF"/>
          <w:lang w:eastAsia="en-GB"/>
        </w:rPr>
      </w:pPr>
      <w:r>
        <w:rPr>
          <w:shd w:val="clear" w:color="auto" w:fill="FFFFFF"/>
          <w:lang w:eastAsia="en-GB"/>
        </w:rPr>
        <w:lastRenderedPageBreak/>
        <w:t>The need for disability-inclusive rebuilding</w:t>
      </w:r>
    </w:p>
    <w:p w14:paraId="35084072" w14:textId="5C4CF8D9" w:rsidR="00E72C57" w:rsidRPr="00F70368" w:rsidRDefault="00E72C57" w:rsidP="00EB6FF2">
      <w:pPr>
        <w:rPr>
          <w:rFonts w:asciiTheme="minorHAnsi" w:hAnsiTheme="minorHAnsi"/>
          <w:sz w:val="26"/>
          <w:szCs w:val="26"/>
          <w:shd w:val="clear" w:color="auto" w:fill="FFFFFF"/>
        </w:rPr>
      </w:pPr>
      <w:r w:rsidRPr="00F70368">
        <w:rPr>
          <w:sz w:val="26"/>
          <w:szCs w:val="26"/>
          <w:shd w:val="clear" w:color="auto" w:fill="FFFFFF"/>
          <w:lang w:eastAsia="en-GB"/>
        </w:rPr>
        <w:t xml:space="preserve">In the Kyiv region alone, 4,835 private houses and 161 high-rise buildings were </w:t>
      </w:r>
      <w:proofErr w:type="gramStart"/>
      <w:r w:rsidRPr="00F70368">
        <w:rPr>
          <w:sz w:val="26"/>
          <w:szCs w:val="26"/>
          <w:shd w:val="clear" w:color="auto" w:fill="FFFFFF"/>
          <w:lang w:eastAsia="en-GB"/>
        </w:rPr>
        <w:t>completely destroyed</w:t>
      </w:r>
      <w:proofErr w:type="gramEnd"/>
      <w:r w:rsidRPr="00F70368">
        <w:rPr>
          <w:sz w:val="26"/>
          <w:szCs w:val="26"/>
          <w:shd w:val="clear" w:color="auto" w:fill="FFFFFF"/>
          <w:lang w:eastAsia="en-GB"/>
        </w:rPr>
        <w:t xml:space="preserve">, with 13,292 private houses and 975 high-rise buildings partially damaged. </w:t>
      </w:r>
      <w:proofErr w:type="gramStart"/>
      <w:r w:rsidRPr="00F70368">
        <w:rPr>
          <w:sz w:val="26"/>
          <w:szCs w:val="26"/>
          <w:shd w:val="clear" w:color="auto" w:fill="FFFFFF"/>
          <w:lang w:eastAsia="en-GB"/>
        </w:rPr>
        <w:t>At the moment</w:t>
      </w:r>
      <w:proofErr w:type="gramEnd"/>
      <w:r w:rsidRPr="00F70368">
        <w:rPr>
          <w:sz w:val="26"/>
          <w:szCs w:val="26"/>
          <w:shd w:val="clear" w:color="auto" w:fill="FFFFFF"/>
          <w:lang w:eastAsia="en-GB"/>
        </w:rPr>
        <w:t>, 11,319 families need housing.</w:t>
      </w:r>
      <w:r w:rsidRPr="00F70368">
        <w:rPr>
          <w:sz w:val="26"/>
          <w:szCs w:val="26"/>
          <w:shd w:val="clear" w:color="auto" w:fill="FFFFFF"/>
          <w:vertAlign w:val="superscript"/>
          <w:lang w:eastAsia="en-GB"/>
        </w:rPr>
        <w:footnoteReference w:id="11"/>
      </w:r>
      <w:r w:rsidRPr="00F70368">
        <w:rPr>
          <w:sz w:val="26"/>
          <w:szCs w:val="26"/>
          <w:shd w:val="clear" w:color="auto" w:fill="FFFFFF"/>
          <w:lang w:eastAsia="en-GB"/>
        </w:rPr>
        <w:t xml:space="preserve"> Over 400,000 people lived in Mariupol before the war. Now the city is no more – with tens of thousands likely dead, and hundreds of thousands with no housing. And this is not the only such city in Eastern Ukraine.</w:t>
      </w:r>
      <w:r w:rsidRPr="00F70368">
        <w:rPr>
          <w:sz w:val="26"/>
          <w:szCs w:val="26"/>
          <w:shd w:val="clear" w:color="auto" w:fill="FFFFFF"/>
          <w:vertAlign w:val="superscript"/>
          <w:lang w:eastAsia="en-GB"/>
        </w:rPr>
        <w:footnoteReference w:id="12"/>
      </w:r>
      <w:r w:rsidR="00C65D1F" w:rsidRPr="00F70368">
        <w:rPr>
          <w:sz w:val="26"/>
          <w:szCs w:val="26"/>
          <w:shd w:val="clear" w:color="auto" w:fill="FFFFFF"/>
          <w:lang w:eastAsia="en-GB"/>
        </w:rPr>
        <w:t xml:space="preserve"> The need for housing is enormous.</w:t>
      </w:r>
      <w:r w:rsidR="00C65D1F" w:rsidRPr="00F70368">
        <w:rPr>
          <w:sz w:val="26"/>
          <w:szCs w:val="26"/>
          <w:shd w:val="clear" w:color="auto" w:fill="FFFFFF"/>
          <w:vertAlign w:val="superscript"/>
          <w:lang w:eastAsia="en-GB"/>
        </w:rPr>
        <w:t xml:space="preserve"> </w:t>
      </w:r>
      <w:r w:rsidR="00C65D1F" w:rsidRPr="00F70368">
        <w:rPr>
          <w:sz w:val="26"/>
          <w:szCs w:val="26"/>
          <w:shd w:val="clear" w:color="auto" w:fill="FFFFFF"/>
          <w:vertAlign w:val="superscript"/>
          <w:lang w:eastAsia="en-GB"/>
        </w:rPr>
        <w:footnoteReference w:id="13"/>
      </w:r>
    </w:p>
    <w:p w14:paraId="189D16AE" w14:textId="77777777" w:rsidR="00E72C57" w:rsidRPr="00F70368" w:rsidRDefault="00E72C57" w:rsidP="00E72C57">
      <w:pPr>
        <w:spacing w:line="360" w:lineRule="auto"/>
        <w:jc w:val="both"/>
        <w:rPr>
          <w:rFonts w:asciiTheme="minorHAnsi" w:hAnsiTheme="minorHAnsi"/>
          <w:color w:val="201F1E"/>
          <w:sz w:val="26"/>
          <w:szCs w:val="26"/>
          <w:shd w:val="clear" w:color="auto" w:fill="FFFFFF"/>
        </w:rPr>
      </w:pPr>
    </w:p>
    <w:p w14:paraId="7168F7C5" w14:textId="76E0ABAB" w:rsidR="00E72C57" w:rsidRPr="00F70368" w:rsidRDefault="00C65D1F" w:rsidP="00FD3857">
      <w:pPr>
        <w:rPr>
          <w:rFonts w:asciiTheme="minorHAnsi" w:hAnsiTheme="minorHAnsi"/>
          <w:sz w:val="26"/>
          <w:szCs w:val="26"/>
          <w:shd w:val="clear" w:color="auto" w:fill="FFFFFF"/>
        </w:rPr>
      </w:pPr>
      <w:r w:rsidRPr="00F70368">
        <w:rPr>
          <w:sz w:val="26"/>
          <w:szCs w:val="26"/>
          <w:shd w:val="clear" w:color="auto" w:fill="FFFFFF"/>
          <w:lang w:eastAsia="en-GB"/>
        </w:rPr>
        <w:t xml:space="preserve">There </w:t>
      </w:r>
      <w:r w:rsidR="00E72C57" w:rsidRPr="00F70368">
        <w:rPr>
          <w:sz w:val="26"/>
          <w:szCs w:val="26"/>
          <w:shd w:val="clear" w:color="auto" w:fill="FFFFFF"/>
          <w:lang w:eastAsia="en-GB"/>
        </w:rPr>
        <w:t>is an acute risk of many people with intellectual disabilities being left without care or being forced to go into “care homes” because they lost relatives and have nowhere to go. There will be huge psychological impact on people who faced unimaginable suffering and trauma. It will impact all aspects of their daily lives, including their capacity to find and keep housing or employment.</w:t>
      </w:r>
    </w:p>
    <w:p w14:paraId="62F62D5C" w14:textId="77777777" w:rsidR="00E72C57" w:rsidRPr="00F70368" w:rsidRDefault="00E72C57" w:rsidP="00FD3857">
      <w:pPr>
        <w:rPr>
          <w:rFonts w:asciiTheme="minorHAnsi" w:hAnsiTheme="minorHAnsi"/>
          <w:sz w:val="26"/>
          <w:szCs w:val="26"/>
          <w:shd w:val="clear" w:color="auto" w:fill="FFFFFF"/>
        </w:rPr>
      </w:pPr>
      <w:r w:rsidRPr="00F70368">
        <w:rPr>
          <w:sz w:val="26"/>
          <w:szCs w:val="26"/>
          <w:shd w:val="clear" w:color="auto" w:fill="FFFFFF"/>
          <w:lang w:eastAsia="en-GB"/>
        </w:rPr>
        <w:t xml:space="preserve">These aspects need to be considered by everyone involved in the reconstruction of Ukraine. To avoid further damage to people who suffered too much already, </w:t>
      </w:r>
      <w:proofErr w:type="gramStart"/>
      <w:r w:rsidRPr="00F70368">
        <w:rPr>
          <w:sz w:val="26"/>
          <w:szCs w:val="26"/>
          <w:shd w:val="clear" w:color="auto" w:fill="FFFFFF"/>
          <w:lang w:eastAsia="en-GB"/>
        </w:rPr>
        <w:t>rebuilding</w:t>
      </w:r>
      <w:proofErr w:type="gramEnd"/>
      <w:r w:rsidRPr="00F70368">
        <w:rPr>
          <w:sz w:val="26"/>
          <w:szCs w:val="26"/>
          <w:shd w:val="clear" w:color="auto" w:fill="FFFFFF"/>
          <w:lang w:eastAsia="en-GB"/>
        </w:rPr>
        <w:t xml:space="preserve"> and relevant policies must be disability-inclusive, creating a better future for Ukrainian people with intellectual disabilities. This includes providing support and accessible housing to prevent segregation in “care homes” or homelessness.</w:t>
      </w:r>
    </w:p>
    <w:p w14:paraId="7BCF6EE4" w14:textId="77777777" w:rsidR="00F923E1" w:rsidRDefault="00F923E1" w:rsidP="00814A2C"/>
    <w:p w14:paraId="7E19EBB7" w14:textId="77777777" w:rsidR="00C97FDD" w:rsidRPr="00D52A0A" w:rsidRDefault="00C97FDD" w:rsidP="00814A2C"/>
    <w:p w14:paraId="5004B769" w14:textId="140DBB66" w:rsidR="0050530E" w:rsidRPr="00D52A0A" w:rsidRDefault="00361CA1" w:rsidP="00361CA1">
      <w:pPr>
        <w:pStyle w:val="Heading1"/>
        <w:rPr>
          <w:rFonts w:eastAsia="Times New Roman" w:cs="Open Sans"/>
          <w:lang w:eastAsia="fr-FR"/>
        </w:rPr>
      </w:pPr>
      <w:r>
        <w:rPr>
          <w:rFonts w:eastAsia="Times New Roman"/>
          <w:lang w:eastAsia="fr-FR"/>
        </w:rPr>
        <w:lastRenderedPageBreak/>
        <w:t>Details</w:t>
      </w:r>
      <w:r w:rsidR="001C1F2B">
        <w:rPr>
          <w:rFonts w:eastAsia="Times New Roman"/>
          <w:lang w:eastAsia="fr-FR"/>
        </w:rPr>
        <w:t xml:space="preserve"> about the</w:t>
      </w:r>
      <w:r w:rsidR="006B2304" w:rsidRPr="00D52A0A">
        <w:rPr>
          <w:rFonts w:eastAsia="Times New Roman"/>
          <w:lang w:eastAsia="fr-FR"/>
        </w:rPr>
        <w:t xml:space="preserve"> </w:t>
      </w:r>
      <w:r w:rsidR="0050530E" w:rsidRPr="00D52A0A">
        <w:rPr>
          <w:rFonts w:eastAsia="Times New Roman"/>
          <w:lang w:eastAsia="fr-FR"/>
        </w:rPr>
        <w:t xml:space="preserve">impact of </w:t>
      </w:r>
      <w:r w:rsidR="004450BE">
        <w:rPr>
          <w:rFonts w:eastAsia="Times New Roman"/>
          <w:lang w:eastAsia="fr-FR"/>
        </w:rPr>
        <w:t xml:space="preserve">the </w:t>
      </w:r>
      <w:r w:rsidR="0050530E" w:rsidRPr="00D52A0A">
        <w:rPr>
          <w:rFonts w:eastAsia="Times New Roman"/>
          <w:lang w:eastAsia="fr-FR"/>
        </w:rPr>
        <w:t>war on Ukrainians with intellectual disabilities</w:t>
      </w:r>
      <w:r w:rsidR="00DF7055" w:rsidRPr="00D52A0A">
        <w:rPr>
          <w:rFonts w:eastAsia="Times New Roman" w:cs="Open Sans"/>
          <w:lang w:eastAsia="fr-FR"/>
        </w:rPr>
        <w:t xml:space="preserve"> and their families </w:t>
      </w:r>
    </w:p>
    <w:p w14:paraId="5FFD049E" w14:textId="0A076106" w:rsidR="0050530E" w:rsidRPr="00F70368" w:rsidRDefault="00BC1899" w:rsidP="00814A2C">
      <w:pPr>
        <w:rPr>
          <w:rFonts w:eastAsia="Times New Roman"/>
          <w:sz w:val="26"/>
          <w:szCs w:val="26"/>
          <w:lang w:eastAsia="fr-FR"/>
        </w:rPr>
      </w:pPr>
      <w:r w:rsidRPr="00F70368">
        <w:rPr>
          <w:rFonts w:eastAsia="Times New Roman"/>
          <w:sz w:val="26"/>
          <w:szCs w:val="26"/>
          <w:lang w:eastAsia="fr-FR"/>
        </w:rPr>
        <w:t>As reported by the VGO Coalition in Ukraine</w:t>
      </w:r>
      <w:r w:rsidR="0050530E" w:rsidRPr="00F70368">
        <w:rPr>
          <w:rFonts w:eastAsia="Times New Roman"/>
          <w:sz w:val="26"/>
          <w:szCs w:val="26"/>
          <w:lang w:eastAsia="fr-FR"/>
        </w:rPr>
        <w:t>:</w:t>
      </w:r>
      <w:r w:rsidR="0076769C" w:rsidRPr="00F70368">
        <w:rPr>
          <w:rStyle w:val="FootnoteReference"/>
          <w:rFonts w:eastAsia="Times New Roman"/>
          <w:sz w:val="26"/>
          <w:szCs w:val="26"/>
          <w:lang w:eastAsia="fr-FR"/>
        </w:rPr>
        <w:footnoteReference w:id="14"/>
      </w:r>
    </w:p>
    <w:p w14:paraId="08A71A90" w14:textId="690060F1"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fear of constant sirens about air alarms, explosions, alarming </w:t>
      </w:r>
      <w:r w:rsidR="000E4AAB" w:rsidRPr="00F70368">
        <w:rPr>
          <w:rFonts w:eastAsia="Times New Roman"/>
          <w:sz w:val="26"/>
          <w:szCs w:val="26"/>
          <w:lang w:eastAsia="fr-FR"/>
        </w:rPr>
        <w:t>information.</w:t>
      </w:r>
    </w:p>
    <w:p w14:paraId="0DB2AEC7" w14:textId="1DDC8DE7"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very nervous and depressed state, anxiety due to lack of understanding of the prospect of returning </w:t>
      </w:r>
      <w:r w:rsidR="000E4AAB" w:rsidRPr="00F70368">
        <w:rPr>
          <w:rFonts w:eastAsia="Times New Roman"/>
          <w:sz w:val="26"/>
          <w:szCs w:val="26"/>
          <w:lang w:eastAsia="fr-FR"/>
        </w:rPr>
        <w:t>home.</w:t>
      </w:r>
    </w:p>
    <w:p w14:paraId="1AE7BF11" w14:textId="79FDBD37"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many have exacerbated chronic </w:t>
      </w:r>
      <w:r w:rsidR="000E4AAB" w:rsidRPr="00F70368">
        <w:rPr>
          <w:rFonts w:eastAsia="Times New Roman"/>
          <w:sz w:val="26"/>
          <w:szCs w:val="26"/>
          <w:lang w:eastAsia="fr-FR"/>
        </w:rPr>
        <w:t>diseases.</w:t>
      </w:r>
    </w:p>
    <w:p w14:paraId="4799C08C" w14:textId="10FBEF9E"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epileptic seizures are more common, in some </w:t>
      </w:r>
      <w:r w:rsidR="00361CA1" w:rsidRPr="00F70368">
        <w:rPr>
          <w:rFonts w:eastAsia="Times New Roman"/>
          <w:sz w:val="26"/>
          <w:szCs w:val="26"/>
          <w:lang w:eastAsia="fr-FR"/>
        </w:rPr>
        <w:t>people</w:t>
      </w:r>
      <w:r w:rsidRPr="00F70368">
        <w:rPr>
          <w:rFonts w:eastAsia="Times New Roman"/>
          <w:sz w:val="26"/>
          <w:szCs w:val="26"/>
          <w:lang w:eastAsia="fr-FR"/>
        </w:rPr>
        <w:t xml:space="preserve"> up to three times more often than </w:t>
      </w:r>
      <w:r w:rsidR="000E4AAB" w:rsidRPr="00F70368">
        <w:rPr>
          <w:rFonts w:eastAsia="Times New Roman"/>
          <w:sz w:val="26"/>
          <w:szCs w:val="26"/>
          <w:lang w:eastAsia="fr-FR"/>
        </w:rPr>
        <w:t>before.</w:t>
      </w:r>
    </w:p>
    <w:p w14:paraId="707C9EBC" w14:textId="3F60A82B"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more </w:t>
      </w:r>
      <w:r w:rsidR="7AD085DA" w:rsidRPr="00F70368">
        <w:rPr>
          <w:rFonts w:eastAsia="Times New Roman"/>
          <w:sz w:val="26"/>
          <w:szCs w:val="26"/>
          <w:lang w:eastAsia="fr-FR"/>
        </w:rPr>
        <w:t>panic</w:t>
      </w:r>
      <w:r w:rsidRPr="00F70368">
        <w:rPr>
          <w:rFonts w:eastAsia="Times New Roman"/>
          <w:sz w:val="26"/>
          <w:szCs w:val="26"/>
          <w:lang w:eastAsia="fr-FR"/>
        </w:rPr>
        <w:t xml:space="preserve"> attacks </w:t>
      </w:r>
      <w:r w:rsidR="7AD085DA" w:rsidRPr="00F70368">
        <w:rPr>
          <w:rFonts w:eastAsia="Times New Roman"/>
          <w:sz w:val="26"/>
          <w:szCs w:val="26"/>
          <w:lang w:eastAsia="fr-FR"/>
        </w:rPr>
        <w:t>for</w:t>
      </w:r>
      <w:r w:rsidRPr="00F70368">
        <w:rPr>
          <w:rFonts w:eastAsia="Times New Roman"/>
          <w:sz w:val="26"/>
          <w:szCs w:val="26"/>
          <w:lang w:eastAsia="fr-FR"/>
        </w:rPr>
        <w:t xml:space="preserve"> </w:t>
      </w:r>
      <w:r w:rsidR="00361CA1" w:rsidRPr="00F70368">
        <w:rPr>
          <w:rFonts w:eastAsia="Times New Roman"/>
          <w:sz w:val="26"/>
          <w:szCs w:val="26"/>
          <w:lang w:eastAsia="fr-FR"/>
        </w:rPr>
        <w:t>people</w:t>
      </w:r>
      <w:r w:rsidRPr="00F70368">
        <w:rPr>
          <w:rFonts w:eastAsia="Times New Roman"/>
          <w:sz w:val="26"/>
          <w:szCs w:val="26"/>
          <w:lang w:eastAsia="fr-FR"/>
        </w:rPr>
        <w:t xml:space="preserve"> with </w:t>
      </w:r>
      <w:r w:rsidR="000E4AAB" w:rsidRPr="00F70368">
        <w:rPr>
          <w:rFonts w:eastAsia="Times New Roman"/>
          <w:sz w:val="26"/>
          <w:szCs w:val="26"/>
          <w:lang w:eastAsia="fr-FR"/>
        </w:rPr>
        <w:t>autism.</w:t>
      </w:r>
    </w:p>
    <w:p w14:paraId="77E2975E" w14:textId="67DDE5C4"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 xml:space="preserve">feel isolated, suffer from lack of </w:t>
      </w:r>
      <w:r w:rsidR="000E4AAB" w:rsidRPr="00F70368">
        <w:rPr>
          <w:rFonts w:eastAsia="Times New Roman"/>
          <w:sz w:val="26"/>
          <w:szCs w:val="26"/>
          <w:lang w:eastAsia="fr-FR"/>
        </w:rPr>
        <w:t>communication.</w:t>
      </w:r>
    </w:p>
    <w:p w14:paraId="26F16100" w14:textId="77777777"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suffer from a lack of useful and favourite things,</w:t>
      </w:r>
    </w:p>
    <w:p w14:paraId="2DC07144" w14:textId="77777777"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they are afraid to leave the apartment, go to shelter</w:t>
      </w:r>
      <w:r w:rsidR="00CC4781" w:rsidRPr="00F70368">
        <w:rPr>
          <w:rFonts w:eastAsia="Times New Roman"/>
          <w:sz w:val="26"/>
          <w:szCs w:val="26"/>
          <w:lang w:eastAsia="fr-FR"/>
        </w:rPr>
        <w:t>s</w:t>
      </w:r>
      <w:r w:rsidRPr="00F70368">
        <w:rPr>
          <w:rFonts w:eastAsia="Times New Roman"/>
          <w:sz w:val="26"/>
          <w:szCs w:val="26"/>
          <w:lang w:eastAsia="fr-FR"/>
        </w:rPr>
        <w:t xml:space="preserve"> and stay at home during bombings and rocket attacks, their mothers stay with </w:t>
      </w:r>
      <w:r w:rsidR="000E4AAB" w:rsidRPr="00F70368">
        <w:rPr>
          <w:rFonts w:eastAsia="Times New Roman"/>
          <w:sz w:val="26"/>
          <w:szCs w:val="26"/>
          <w:lang w:eastAsia="fr-FR"/>
        </w:rPr>
        <w:t>them.</w:t>
      </w:r>
    </w:p>
    <w:p w14:paraId="45F15527" w14:textId="0515BB55" w:rsidR="0050530E" w:rsidRPr="00F70368" w:rsidRDefault="0050530E" w:rsidP="004E34BF">
      <w:pPr>
        <w:pStyle w:val="ListParagraph"/>
        <w:numPr>
          <w:ilvl w:val="0"/>
          <w:numId w:val="19"/>
        </w:numPr>
        <w:spacing w:line="360" w:lineRule="auto"/>
        <w:rPr>
          <w:rFonts w:eastAsia="Times New Roman"/>
          <w:sz w:val="26"/>
          <w:szCs w:val="26"/>
          <w:lang w:eastAsia="fr-FR"/>
        </w:rPr>
      </w:pPr>
      <w:r w:rsidRPr="00F70368">
        <w:rPr>
          <w:rFonts w:eastAsia="Times New Roman"/>
          <w:sz w:val="26"/>
          <w:szCs w:val="26"/>
          <w:lang w:eastAsia="fr-FR"/>
        </w:rPr>
        <w:t>those who are in shelter experience constant stress from being indoors, inability to participate in classes and rehabilitation, constant stress when moving to shelters.</w:t>
      </w:r>
    </w:p>
    <w:p w14:paraId="565C8212" w14:textId="6221E521" w:rsidR="0050530E" w:rsidRPr="00F70368" w:rsidRDefault="0050530E" w:rsidP="00814A2C">
      <w:pPr>
        <w:rPr>
          <w:rFonts w:eastAsia="Times New Roman"/>
          <w:sz w:val="26"/>
          <w:szCs w:val="26"/>
          <w:lang w:eastAsia="fr-FR"/>
        </w:rPr>
      </w:pPr>
      <w:r w:rsidRPr="00F70368">
        <w:rPr>
          <w:rFonts w:eastAsia="Times New Roman"/>
          <w:sz w:val="26"/>
          <w:szCs w:val="26"/>
          <w:lang w:eastAsia="fr-FR"/>
        </w:rPr>
        <w:lastRenderedPageBreak/>
        <w:t xml:space="preserve">The war created new barriers for Ukrainians with intellectual </w:t>
      </w:r>
      <w:proofErr w:type="gramStart"/>
      <w:r w:rsidRPr="00F70368">
        <w:rPr>
          <w:rFonts w:eastAsia="Times New Roman"/>
          <w:sz w:val="26"/>
          <w:szCs w:val="26"/>
          <w:lang w:eastAsia="fr-FR"/>
        </w:rPr>
        <w:t xml:space="preserve">disabilities </w:t>
      </w:r>
      <w:r w:rsidR="005056D7" w:rsidRPr="00F70368">
        <w:rPr>
          <w:rFonts w:eastAsia="Times New Roman"/>
          <w:sz w:val="26"/>
          <w:szCs w:val="26"/>
          <w:lang w:eastAsia="fr-FR"/>
        </w:rPr>
        <w:t>:</w:t>
      </w:r>
      <w:proofErr w:type="gramEnd"/>
    </w:p>
    <w:p w14:paraId="35F6E2A1" w14:textId="1134ED23"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loss of social, rehabilitation, educational, medical </w:t>
      </w:r>
      <w:r w:rsidR="000E4AAB" w:rsidRPr="00F70368">
        <w:rPr>
          <w:rFonts w:eastAsia="Times New Roman"/>
          <w:sz w:val="26"/>
          <w:szCs w:val="26"/>
          <w:lang w:eastAsia="fr-FR"/>
        </w:rPr>
        <w:t>services.</w:t>
      </w:r>
    </w:p>
    <w:p w14:paraId="5B60F827" w14:textId="037C436F"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lack of psychological </w:t>
      </w:r>
      <w:r w:rsidR="000E4AAB" w:rsidRPr="00F70368">
        <w:rPr>
          <w:rFonts w:eastAsia="Times New Roman"/>
          <w:sz w:val="26"/>
          <w:szCs w:val="26"/>
          <w:lang w:eastAsia="fr-FR"/>
        </w:rPr>
        <w:t>assistance.</w:t>
      </w:r>
    </w:p>
    <w:p w14:paraId="321CDCD1" w14:textId="3B73AA68"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lack of activity and </w:t>
      </w:r>
      <w:r w:rsidR="000E4AAB" w:rsidRPr="00F70368">
        <w:rPr>
          <w:rFonts w:eastAsia="Times New Roman"/>
          <w:sz w:val="26"/>
          <w:szCs w:val="26"/>
          <w:lang w:eastAsia="fr-FR"/>
        </w:rPr>
        <w:t>uncertainty.</w:t>
      </w:r>
    </w:p>
    <w:p w14:paraId="184FFFF1" w14:textId="00727EB9"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premises for their temporary residence unsuitable for the needs of persons with </w:t>
      </w:r>
      <w:r w:rsidR="000E4AAB" w:rsidRPr="00F70368">
        <w:rPr>
          <w:rFonts w:eastAsia="Times New Roman"/>
          <w:sz w:val="26"/>
          <w:szCs w:val="26"/>
          <w:lang w:eastAsia="fr-FR"/>
        </w:rPr>
        <w:t>disabilities.</w:t>
      </w:r>
    </w:p>
    <w:p w14:paraId="501A7500" w14:textId="5C4A8F6D"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limited opportunities or complete impossibility of using bomb </w:t>
      </w:r>
      <w:r w:rsidR="000E4AAB" w:rsidRPr="00F70368">
        <w:rPr>
          <w:rFonts w:eastAsia="Times New Roman"/>
          <w:sz w:val="26"/>
          <w:szCs w:val="26"/>
          <w:lang w:eastAsia="fr-FR"/>
        </w:rPr>
        <w:t>shelters.</w:t>
      </w:r>
    </w:p>
    <w:p w14:paraId="22076089" w14:textId="517F1AE8" w:rsidR="0050530E" w:rsidRPr="00F70368" w:rsidRDefault="00EF43F2" w:rsidP="004E34BF">
      <w:pPr>
        <w:pStyle w:val="ListParagraph"/>
        <w:numPr>
          <w:ilvl w:val="0"/>
          <w:numId w:val="20"/>
        </w:numPr>
        <w:spacing w:line="360" w:lineRule="auto"/>
        <w:rPr>
          <w:rFonts w:eastAsia="Times New Roman"/>
          <w:sz w:val="26"/>
          <w:szCs w:val="26"/>
          <w:lang w:eastAsia="fr-FR"/>
        </w:rPr>
      </w:pPr>
      <w:r>
        <w:rPr>
          <w:rFonts w:eastAsia="Times New Roman"/>
          <w:sz w:val="26"/>
          <w:szCs w:val="26"/>
          <w:lang w:eastAsia="fr-FR"/>
        </w:rPr>
        <w:t>r</w:t>
      </w:r>
      <w:r w:rsidR="0050530E" w:rsidRPr="00F70368">
        <w:rPr>
          <w:rFonts w:eastAsia="Times New Roman"/>
          <w:sz w:val="26"/>
          <w:szCs w:val="26"/>
          <w:lang w:eastAsia="fr-FR"/>
        </w:rPr>
        <w:t xml:space="preserve">estrictions </w:t>
      </w:r>
      <w:r>
        <w:rPr>
          <w:rFonts w:eastAsia="Times New Roman"/>
          <w:sz w:val="26"/>
          <w:szCs w:val="26"/>
          <w:lang w:eastAsia="fr-FR"/>
        </w:rPr>
        <w:t>for</w:t>
      </w:r>
      <w:r w:rsidR="0050530E" w:rsidRPr="00F70368">
        <w:rPr>
          <w:rFonts w:eastAsia="Times New Roman"/>
          <w:sz w:val="26"/>
          <w:szCs w:val="26"/>
          <w:lang w:eastAsia="fr-FR"/>
        </w:rPr>
        <w:t xml:space="preserve"> certain medicines that require a prescription from a </w:t>
      </w:r>
      <w:r w:rsidR="000E4AAB" w:rsidRPr="00F70368">
        <w:rPr>
          <w:rFonts w:eastAsia="Times New Roman"/>
          <w:sz w:val="26"/>
          <w:szCs w:val="26"/>
          <w:lang w:eastAsia="fr-FR"/>
        </w:rPr>
        <w:t>psychiatrist.</w:t>
      </w:r>
    </w:p>
    <w:p w14:paraId="100F31F4" w14:textId="39AF16E8"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restriction of access to psychiatric </w:t>
      </w:r>
      <w:r w:rsidR="000E4AAB" w:rsidRPr="00F70368">
        <w:rPr>
          <w:rFonts w:eastAsia="Times New Roman"/>
          <w:sz w:val="26"/>
          <w:szCs w:val="26"/>
          <w:lang w:eastAsia="fr-FR"/>
        </w:rPr>
        <w:t>care.</w:t>
      </w:r>
    </w:p>
    <w:p w14:paraId="31FC0A60" w14:textId="01C222E2" w:rsidR="0050530E"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inability for people with autism to be in overcrowded bomb </w:t>
      </w:r>
      <w:r w:rsidR="000E4AAB" w:rsidRPr="00F70368">
        <w:rPr>
          <w:rFonts w:eastAsia="Times New Roman"/>
          <w:sz w:val="26"/>
          <w:szCs w:val="26"/>
          <w:lang w:eastAsia="fr-FR"/>
        </w:rPr>
        <w:t>shelters.</w:t>
      </w:r>
    </w:p>
    <w:p w14:paraId="045F003B" w14:textId="189260CA" w:rsidR="007A72CF" w:rsidRPr="00F70368" w:rsidRDefault="0050530E" w:rsidP="004E34BF">
      <w:pPr>
        <w:pStyle w:val="ListParagraph"/>
        <w:numPr>
          <w:ilvl w:val="0"/>
          <w:numId w:val="20"/>
        </w:numPr>
        <w:spacing w:line="360" w:lineRule="auto"/>
        <w:rPr>
          <w:rFonts w:eastAsia="Times New Roman"/>
          <w:sz w:val="26"/>
          <w:szCs w:val="26"/>
          <w:lang w:eastAsia="fr-FR"/>
        </w:rPr>
      </w:pPr>
      <w:r w:rsidRPr="00F70368">
        <w:rPr>
          <w:rFonts w:eastAsia="Times New Roman"/>
          <w:sz w:val="26"/>
          <w:szCs w:val="26"/>
          <w:lang w:eastAsia="fr-FR"/>
        </w:rPr>
        <w:t xml:space="preserve">often the impossibility of evacuation from combat zones due to exacerbation of </w:t>
      </w:r>
      <w:r w:rsidR="00FF0276" w:rsidRPr="00F70368">
        <w:rPr>
          <w:rFonts w:eastAsia="Times New Roman"/>
          <w:sz w:val="26"/>
          <w:szCs w:val="26"/>
          <w:lang w:eastAsia="fr-FR"/>
        </w:rPr>
        <w:t>behavioural</w:t>
      </w:r>
      <w:r w:rsidRPr="00F70368">
        <w:rPr>
          <w:rFonts w:eastAsia="Times New Roman"/>
          <w:sz w:val="26"/>
          <w:szCs w:val="26"/>
          <w:lang w:eastAsia="fr-FR"/>
        </w:rPr>
        <w:t xml:space="preserve"> disorders.</w:t>
      </w:r>
    </w:p>
    <w:p w14:paraId="15202A36" w14:textId="448F6100" w:rsidR="008004C0" w:rsidRPr="004E34BF" w:rsidRDefault="008004C0" w:rsidP="0076769C">
      <w:pPr>
        <w:pStyle w:val="Heading2"/>
        <w:rPr>
          <w:b w:val="0"/>
          <w:bCs/>
          <w:u w:val="single"/>
        </w:rPr>
      </w:pPr>
      <w:r w:rsidRPr="00D52A0A">
        <w:t>Families</w:t>
      </w:r>
      <w:r w:rsidR="00361CA1">
        <w:t xml:space="preserve"> of people with intellectual disabilities</w:t>
      </w:r>
      <w:r w:rsidRPr="00D52A0A">
        <w:t xml:space="preserve">’ </w:t>
      </w:r>
      <w:r w:rsidR="00361CA1">
        <w:t>situation</w:t>
      </w:r>
    </w:p>
    <w:p w14:paraId="36FF957B" w14:textId="4BEF167A" w:rsidR="008004C0" w:rsidRPr="00F70368" w:rsidRDefault="008004C0" w:rsidP="00EF43F2">
      <w:pPr>
        <w:pStyle w:val="ListParagraph"/>
        <w:numPr>
          <w:ilvl w:val="0"/>
          <w:numId w:val="25"/>
        </w:numPr>
        <w:spacing w:line="360" w:lineRule="auto"/>
        <w:rPr>
          <w:sz w:val="26"/>
          <w:szCs w:val="26"/>
        </w:rPr>
      </w:pPr>
      <w:r w:rsidRPr="00F70368">
        <w:rPr>
          <w:sz w:val="26"/>
          <w:szCs w:val="26"/>
        </w:rPr>
        <w:t xml:space="preserve">they </w:t>
      </w:r>
      <w:proofErr w:type="gramStart"/>
      <w:r w:rsidRPr="00F70368">
        <w:rPr>
          <w:sz w:val="26"/>
          <w:szCs w:val="26"/>
        </w:rPr>
        <w:t>have to</w:t>
      </w:r>
      <w:proofErr w:type="gramEnd"/>
      <w:r w:rsidRPr="00F70368">
        <w:rPr>
          <w:sz w:val="26"/>
          <w:szCs w:val="26"/>
        </w:rPr>
        <w:t xml:space="preserve"> choose what to spend their resources on – access to treatment, queues for medicines, products or care for a person with intellectual disabilities who needs constant attention.</w:t>
      </w:r>
    </w:p>
    <w:p w14:paraId="061663E8" w14:textId="4574FF59" w:rsidR="008004C0" w:rsidRPr="00F70368" w:rsidRDefault="008004C0" w:rsidP="00EF43F2">
      <w:pPr>
        <w:pStyle w:val="ListParagraph"/>
        <w:numPr>
          <w:ilvl w:val="0"/>
          <w:numId w:val="25"/>
        </w:numPr>
        <w:spacing w:line="360" w:lineRule="auto"/>
        <w:rPr>
          <w:sz w:val="26"/>
          <w:szCs w:val="26"/>
        </w:rPr>
      </w:pPr>
      <w:r w:rsidRPr="00F70368">
        <w:rPr>
          <w:sz w:val="26"/>
          <w:szCs w:val="26"/>
        </w:rPr>
        <w:t xml:space="preserve">it is not always possible to accompany a person with intellectual disabilities </w:t>
      </w:r>
      <w:r w:rsidR="00F5564C" w:rsidRPr="00F70368">
        <w:rPr>
          <w:sz w:val="26"/>
          <w:szCs w:val="26"/>
        </w:rPr>
        <w:t>at work</w:t>
      </w:r>
      <w:r w:rsidRPr="00F70368">
        <w:rPr>
          <w:sz w:val="26"/>
          <w:szCs w:val="26"/>
        </w:rPr>
        <w:t xml:space="preserve">, </w:t>
      </w:r>
      <w:r w:rsidR="003E6C23" w:rsidRPr="00F70368">
        <w:rPr>
          <w:sz w:val="26"/>
          <w:szCs w:val="26"/>
        </w:rPr>
        <w:t xml:space="preserve">and if </w:t>
      </w:r>
      <w:proofErr w:type="gramStart"/>
      <w:r w:rsidR="003E6C23" w:rsidRPr="00F70368">
        <w:rPr>
          <w:sz w:val="26"/>
          <w:szCs w:val="26"/>
        </w:rPr>
        <w:t>so</w:t>
      </w:r>
      <w:proofErr w:type="gramEnd"/>
      <w:r w:rsidRPr="00F70368">
        <w:rPr>
          <w:sz w:val="26"/>
          <w:szCs w:val="26"/>
        </w:rPr>
        <w:t xml:space="preserve"> they are forced to put them at risk when using transport </w:t>
      </w:r>
    </w:p>
    <w:p w14:paraId="2403750E" w14:textId="23311B7B" w:rsidR="008004C0" w:rsidRPr="00F70368" w:rsidRDefault="008004C0" w:rsidP="00EF43F2">
      <w:pPr>
        <w:pStyle w:val="ListParagraph"/>
        <w:numPr>
          <w:ilvl w:val="0"/>
          <w:numId w:val="25"/>
        </w:numPr>
        <w:spacing w:line="360" w:lineRule="auto"/>
        <w:rPr>
          <w:sz w:val="26"/>
          <w:szCs w:val="26"/>
        </w:rPr>
      </w:pPr>
      <w:r w:rsidRPr="00F70368">
        <w:rPr>
          <w:sz w:val="26"/>
          <w:szCs w:val="26"/>
        </w:rPr>
        <w:t>fatigue and exhaustion of mothers (often from single-parent families).</w:t>
      </w:r>
    </w:p>
    <w:p w14:paraId="33AE4F49" w14:textId="1FC85715" w:rsidR="008004C0" w:rsidRPr="00F70368" w:rsidRDefault="008004C0" w:rsidP="00EF43F2">
      <w:pPr>
        <w:pStyle w:val="ListParagraph"/>
        <w:numPr>
          <w:ilvl w:val="0"/>
          <w:numId w:val="25"/>
        </w:numPr>
        <w:spacing w:line="360" w:lineRule="auto"/>
        <w:rPr>
          <w:sz w:val="26"/>
          <w:szCs w:val="26"/>
        </w:rPr>
      </w:pPr>
      <w:r w:rsidRPr="00F70368">
        <w:rPr>
          <w:sz w:val="26"/>
          <w:szCs w:val="26"/>
        </w:rPr>
        <w:t>difficulty to find, or complete lack of necessary medicine.</w:t>
      </w:r>
    </w:p>
    <w:p w14:paraId="41247C03" w14:textId="0FC3BF28" w:rsidR="008004C0" w:rsidRPr="00F70368" w:rsidRDefault="008004C0" w:rsidP="00EF43F2">
      <w:pPr>
        <w:pStyle w:val="ListParagraph"/>
        <w:numPr>
          <w:ilvl w:val="0"/>
          <w:numId w:val="25"/>
        </w:numPr>
        <w:spacing w:line="360" w:lineRule="auto"/>
        <w:rPr>
          <w:sz w:val="26"/>
          <w:szCs w:val="26"/>
        </w:rPr>
      </w:pPr>
      <w:r w:rsidRPr="00F70368">
        <w:rPr>
          <w:sz w:val="26"/>
          <w:szCs w:val="26"/>
        </w:rPr>
        <w:lastRenderedPageBreak/>
        <w:t>feelings of fear and increased anxiety due to imminent danger, psychological stress.</w:t>
      </w:r>
    </w:p>
    <w:p w14:paraId="2FB6466C" w14:textId="1D483BC8" w:rsidR="008004C0" w:rsidRPr="00F70368" w:rsidRDefault="008004C0" w:rsidP="00EF43F2">
      <w:pPr>
        <w:pStyle w:val="ListParagraph"/>
        <w:numPr>
          <w:ilvl w:val="0"/>
          <w:numId w:val="25"/>
        </w:numPr>
        <w:spacing w:line="360" w:lineRule="auto"/>
        <w:rPr>
          <w:sz w:val="26"/>
          <w:szCs w:val="26"/>
        </w:rPr>
      </w:pPr>
      <w:r w:rsidRPr="00F70368">
        <w:rPr>
          <w:sz w:val="26"/>
          <w:szCs w:val="26"/>
        </w:rPr>
        <w:t>difficulties in meeting basic needs, isolation, inability to obtain all necessary social services.</w:t>
      </w:r>
    </w:p>
    <w:p w14:paraId="7EB87413" w14:textId="3D96B9C4" w:rsidR="008004C0" w:rsidRPr="00F70368" w:rsidRDefault="008004C0" w:rsidP="00EF43F2">
      <w:pPr>
        <w:pStyle w:val="ListParagraph"/>
        <w:numPr>
          <w:ilvl w:val="0"/>
          <w:numId w:val="25"/>
        </w:numPr>
        <w:spacing w:line="360" w:lineRule="auto"/>
        <w:rPr>
          <w:sz w:val="26"/>
          <w:szCs w:val="26"/>
        </w:rPr>
      </w:pPr>
      <w:r w:rsidRPr="00F70368">
        <w:rPr>
          <w:sz w:val="26"/>
          <w:szCs w:val="26"/>
        </w:rPr>
        <w:t>many have lost their jobs, or their salaries have decreased.</w:t>
      </w:r>
    </w:p>
    <w:p w14:paraId="0549EAC0" w14:textId="66D5CD05" w:rsidR="008004C0" w:rsidRPr="00F70368" w:rsidRDefault="008004C0" w:rsidP="00EF43F2">
      <w:pPr>
        <w:pStyle w:val="ListParagraph"/>
        <w:numPr>
          <w:ilvl w:val="0"/>
          <w:numId w:val="25"/>
        </w:numPr>
        <w:spacing w:line="360" w:lineRule="auto"/>
        <w:rPr>
          <w:sz w:val="26"/>
          <w:szCs w:val="26"/>
        </w:rPr>
      </w:pPr>
      <w:r w:rsidRPr="00F70368">
        <w:rPr>
          <w:sz w:val="26"/>
          <w:szCs w:val="26"/>
        </w:rPr>
        <w:t>there is no access to consultations with specialists, barriers to accessing professional advice in case of urgent need.</w:t>
      </w:r>
    </w:p>
    <w:p w14:paraId="7FBF8650" w14:textId="7F9B8AD3" w:rsidR="008004C0" w:rsidRPr="00F70368" w:rsidRDefault="008004C0" w:rsidP="00EF43F2">
      <w:pPr>
        <w:pStyle w:val="ListParagraph"/>
        <w:numPr>
          <w:ilvl w:val="0"/>
          <w:numId w:val="25"/>
        </w:numPr>
        <w:spacing w:line="360" w:lineRule="auto"/>
        <w:rPr>
          <w:sz w:val="26"/>
          <w:szCs w:val="26"/>
        </w:rPr>
      </w:pPr>
      <w:r w:rsidRPr="00F70368">
        <w:rPr>
          <w:sz w:val="26"/>
          <w:szCs w:val="26"/>
        </w:rPr>
        <w:t>it is difficult to draw up documents, especially for those who escaped military shelling, they need help with advocacy.</w:t>
      </w:r>
    </w:p>
    <w:p w14:paraId="71909E99" w14:textId="2C703E0D" w:rsidR="008004C0" w:rsidRPr="00F70368" w:rsidRDefault="008004C0" w:rsidP="00EF43F2">
      <w:pPr>
        <w:pStyle w:val="ListParagraph"/>
        <w:numPr>
          <w:ilvl w:val="0"/>
          <w:numId w:val="25"/>
        </w:numPr>
        <w:spacing w:line="360" w:lineRule="auto"/>
        <w:rPr>
          <w:sz w:val="26"/>
          <w:szCs w:val="26"/>
        </w:rPr>
      </w:pPr>
      <w:r w:rsidRPr="00F70368">
        <w:rPr>
          <w:sz w:val="26"/>
          <w:szCs w:val="26"/>
        </w:rPr>
        <w:t xml:space="preserve">families do not have </w:t>
      </w:r>
      <w:r w:rsidR="00112430" w:rsidRPr="00F70368">
        <w:rPr>
          <w:sz w:val="26"/>
          <w:szCs w:val="26"/>
        </w:rPr>
        <w:t>what they need</w:t>
      </w:r>
      <w:r w:rsidRPr="00F70368">
        <w:rPr>
          <w:sz w:val="26"/>
          <w:szCs w:val="26"/>
        </w:rPr>
        <w:t xml:space="preserve"> to stay in shelters (basic first aid kits, lanterns, sleeping bags, rugs, thermal underwear, power banks, folding chairs, etc.)</w:t>
      </w:r>
    </w:p>
    <w:p w14:paraId="54215761" w14:textId="77777777" w:rsidR="008004C0" w:rsidRPr="00F70368" w:rsidRDefault="008004C0" w:rsidP="00EF43F2">
      <w:pPr>
        <w:pStyle w:val="ListParagraph"/>
        <w:numPr>
          <w:ilvl w:val="0"/>
          <w:numId w:val="25"/>
        </w:numPr>
        <w:spacing w:line="360" w:lineRule="auto"/>
        <w:rPr>
          <w:sz w:val="26"/>
          <w:szCs w:val="26"/>
        </w:rPr>
      </w:pPr>
      <w:r w:rsidRPr="00F70368">
        <w:rPr>
          <w:sz w:val="26"/>
          <w:szCs w:val="26"/>
        </w:rPr>
        <w:t>lack of access to the day care program and transport (many of our beneficiaries are from rural areas and they do not have the opportunity to come),</w:t>
      </w:r>
    </w:p>
    <w:p w14:paraId="1E221190" w14:textId="16D837B9" w:rsidR="008004C0" w:rsidRPr="00F70368" w:rsidRDefault="008004C0" w:rsidP="00EF43F2">
      <w:pPr>
        <w:pStyle w:val="ListParagraph"/>
        <w:numPr>
          <w:ilvl w:val="0"/>
          <w:numId w:val="25"/>
        </w:numPr>
        <w:spacing w:line="360" w:lineRule="auto"/>
        <w:rPr>
          <w:sz w:val="26"/>
          <w:szCs w:val="26"/>
        </w:rPr>
      </w:pPr>
      <w:r w:rsidRPr="00F70368">
        <w:rPr>
          <w:sz w:val="26"/>
          <w:szCs w:val="26"/>
        </w:rPr>
        <w:t>Frequent air alarms frighten people with intellectual disabilities, and they need extra attention.</w:t>
      </w:r>
    </w:p>
    <w:p w14:paraId="1C087551" w14:textId="14B1F9ED" w:rsidR="008004C0" w:rsidRPr="00F70368" w:rsidRDefault="008004C0" w:rsidP="00EF43F2">
      <w:pPr>
        <w:pStyle w:val="ListParagraph"/>
        <w:numPr>
          <w:ilvl w:val="0"/>
          <w:numId w:val="25"/>
        </w:numPr>
        <w:spacing w:line="360" w:lineRule="auto"/>
        <w:rPr>
          <w:sz w:val="26"/>
          <w:szCs w:val="26"/>
        </w:rPr>
      </w:pPr>
      <w:r w:rsidRPr="00F70368">
        <w:rPr>
          <w:sz w:val="26"/>
          <w:szCs w:val="26"/>
        </w:rPr>
        <w:t>increased psychological tension in families.</w:t>
      </w:r>
    </w:p>
    <w:p w14:paraId="0B895A27" w14:textId="120E764C" w:rsidR="008004C0" w:rsidRPr="00F70368" w:rsidRDefault="008004C0" w:rsidP="00EF43F2">
      <w:pPr>
        <w:pStyle w:val="ListParagraph"/>
        <w:numPr>
          <w:ilvl w:val="0"/>
          <w:numId w:val="25"/>
        </w:numPr>
        <w:spacing w:line="360" w:lineRule="auto"/>
        <w:rPr>
          <w:sz w:val="26"/>
          <w:szCs w:val="26"/>
        </w:rPr>
      </w:pPr>
      <w:r w:rsidRPr="00F70368">
        <w:rPr>
          <w:sz w:val="26"/>
          <w:szCs w:val="26"/>
        </w:rPr>
        <w:t>increase in financial costs, expensive costs for the purchase of drugs for both the underlying disease and comorbidities.</w:t>
      </w:r>
    </w:p>
    <w:p w14:paraId="6D4DB3F0" w14:textId="77777777" w:rsidR="008004C0" w:rsidRPr="00F70368" w:rsidRDefault="008004C0" w:rsidP="00EF43F2">
      <w:pPr>
        <w:pStyle w:val="ListParagraph"/>
        <w:numPr>
          <w:ilvl w:val="0"/>
          <w:numId w:val="25"/>
        </w:numPr>
        <w:spacing w:line="360" w:lineRule="auto"/>
        <w:rPr>
          <w:sz w:val="26"/>
          <w:szCs w:val="26"/>
        </w:rPr>
      </w:pPr>
      <w:r w:rsidRPr="00F70368">
        <w:rPr>
          <w:sz w:val="26"/>
          <w:szCs w:val="26"/>
        </w:rPr>
        <w:t>limited treatment.</w:t>
      </w:r>
    </w:p>
    <w:p w14:paraId="37F2CDD3" w14:textId="304F4D1A" w:rsidR="00375EA2" w:rsidRPr="00F70368" w:rsidRDefault="00B1076E" w:rsidP="00EF43F2">
      <w:pPr>
        <w:pStyle w:val="ListParagraph"/>
        <w:numPr>
          <w:ilvl w:val="0"/>
          <w:numId w:val="25"/>
        </w:numPr>
        <w:spacing w:line="360" w:lineRule="auto"/>
        <w:rPr>
          <w:sz w:val="26"/>
          <w:szCs w:val="26"/>
        </w:rPr>
      </w:pPr>
      <w:r w:rsidRPr="00F70368">
        <w:rPr>
          <w:rFonts w:eastAsia="Times New Roman"/>
          <w:sz w:val="26"/>
          <w:szCs w:val="26"/>
          <w:lang w:eastAsia="fr-FR"/>
        </w:rPr>
        <w:t>difficulties to move around for</w:t>
      </w:r>
      <w:r w:rsidR="00375EA2" w:rsidRPr="00F70368">
        <w:rPr>
          <w:rFonts w:eastAsia="Times New Roman"/>
          <w:sz w:val="26"/>
          <w:szCs w:val="26"/>
          <w:lang w:eastAsia="fr-FR"/>
        </w:rPr>
        <w:t xml:space="preserve"> persons with intellectual and complex </w:t>
      </w:r>
      <w:r w:rsidR="00797400" w:rsidRPr="00F70368">
        <w:rPr>
          <w:rFonts w:eastAsia="Times New Roman"/>
          <w:sz w:val="26"/>
          <w:szCs w:val="26"/>
          <w:lang w:eastAsia="fr-FR"/>
        </w:rPr>
        <w:t>disabilities.</w:t>
      </w:r>
    </w:p>
    <w:p w14:paraId="6349DE47" w14:textId="252F5F7A" w:rsidR="00361CA1" w:rsidRDefault="00361CA1" w:rsidP="00361CA1">
      <w:pPr>
        <w:pStyle w:val="Heading2"/>
        <w:rPr>
          <w:rFonts w:eastAsia="Times New Roman"/>
          <w:lang w:eastAsia="fr-FR"/>
        </w:rPr>
      </w:pPr>
      <w:r>
        <w:rPr>
          <w:rFonts w:eastAsia="Times New Roman"/>
          <w:lang w:eastAsia="fr-FR"/>
        </w:rPr>
        <w:lastRenderedPageBreak/>
        <w:t>Urgent needs</w:t>
      </w:r>
    </w:p>
    <w:p w14:paraId="78CEEC65" w14:textId="4B8909CD" w:rsidR="00375EA2" w:rsidRPr="00F70368" w:rsidRDefault="00B1076E"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 xml:space="preserve">No </w:t>
      </w:r>
      <w:r w:rsidR="00375EA2" w:rsidRPr="00F70368">
        <w:rPr>
          <w:rFonts w:eastAsia="Times New Roman"/>
          <w:sz w:val="26"/>
          <w:szCs w:val="26"/>
          <w:lang w:eastAsia="fr-FR"/>
        </w:rPr>
        <w:t xml:space="preserve">access to rehabilitation or not available at the new place of temporary </w:t>
      </w:r>
      <w:r w:rsidR="00797400" w:rsidRPr="00F70368">
        <w:rPr>
          <w:rFonts w:eastAsia="Times New Roman"/>
          <w:sz w:val="26"/>
          <w:szCs w:val="26"/>
          <w:lang w:eastAsia="fr-FR"/>
        </w:rPr>
        <w:t>residence.</w:t>
      </w:r>
    </w:p>
    <w:p w14:paraId="354FC93E" w14:textId="51F5E687"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 xml:space="preserve">special conditions of evacuation: professional support, equipment, psychological support to overcome the post-traumatic </w:t>
      </w:r>
      <w:r w:rsidR="00797400" w:rsidRPr="00F70368">
        <w:rPr>
          <w:rFonts w:eastAsia="Times New Roman"/>
          <w:sz w:val="26"/>
          <w:szCs w:val="26"/>
          <w:lang w:eastAsia="fr-FR"/>
        </w:rPr>
        <w:t>syndrome.</w:t>
      </w:r>
    </w:p>
    <w:p w14:paraId="50E80E63" w14:textId="5F523B07"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social services both for a person with a sole proprietorship (psychological rehabilitation, support, employment or asylum, personal assistant) and for a person caring (consultation, care</w:t>
      </w:r>
      <w:r w:rsidR="00797400" w:rsidRPr="00F70368">
        <w:rPr>
          <w:rFonts w:eastAsia="Times New Roman"/>
          <w:sz w:val="26"/>
          <w:szCs w:val="26"/>
          <w:lang w:eastAsia="fr-FR"/>
        </w:rPr>
        <w:t>).</w:t>
      </w:r>
    </w:p>
    <w:p w14:paraId="717CD503" w14:textId="15AFB122"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humanitarian aid to meet basic needs (food, medicine, accompaniment during the walk, hygiene items, safe living</w:t>
      </w:r>
      <w:r w:rsidR="00797400" w:rsidRPr="00F70368">
        <w:rPr>
          <w:rFonts w:eastAsia="Times New Roman"/>
          <w:sz w:val="26"/>
          <w:szCs w:val="26"/>
          <w:lang w:eastAsia="fr-FR"/>
        </w:rPr>
        <w:t>).</w:t>
      </w:r>
    </w:p>
    <w:p w14:paraId="5D04C741" w14:textId="6161434E"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 xml:space="preserve">training in digital skills (for people with intellectual disabilities, and elderly mothers) to gain access to humanitarian </w:t>
      </w:r>
      <w:r w:rsidR="00797400" w:rsidRPr="00F70368">
        <w:rPr>
          <w:rFonts w:eastAsia="Times New Roman"/>
          <w:sz w:val="26"/>
          <w:szCs w:val="26"/>
          <w:lang w:eastAsia="fr-FR"/>
        </w:rPr>
        <w:t>aid.</w:t>
      </w:r>
    </w:p>
    <w:p w14:paraId="1B5CE980" w14:textId="77777777"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material assistance, as prices have risen sharply, and there is no access to free medicines and services (medical, educational, rehabilitation, social</w:t>
      </w:r>
      <w:proofErr w:type="gramStart"/>
      <w:r w:rsidRPr="00F70368">
        <w:rPr>
          <w:rFonts w:eastAsia="Times New Roman"/>
          <w:sz w:val="26"/>
          <w:szCs w:val="26"/>
          <w:lang w:eastAsia="fr-FR"/>
        </w:rPr>
        <w:t>);</w:t>
      </w:r>
      <w:proofErr w:type="gramEnd"/>
    </w:p>
    <w:p w14:paraId="567681A8" w14:textId="5B61E995" w:rsidR="00375EA2"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special things to make it easier to stay in shelters (blankets, thermoses for food and drinks, power jars, comfortable chairs</w:t>
      </w:r>
      <w:r w:rsidR="00797400" w:rsidRPr="00F70368">
        <w:rPr>
          <w:rFonts w:eastAsia="Times New Roman"/>
          <w:sz w:val="26"/>
          <w:szCs w:val="26"/>
          <w:lang w:eastAsia="fr-FR"/>
        </w:rPr>
        <w:t>).</w:t>
      </w:r>
    </w:p>
    <w:p w14:paraId="69FD7C15" w14:textId="2EAAAA5B" w:rsidR="00C222F0" w:rsidRPr="00F70368" w:rsidRDefault="00375EA2" w:rsidP="00EF43F2">
      <w:pPr>
        <w:pStyle w:val="ListParagraph"/>
        <w:numPr>
          <w:ilvl w:val="0"/>
          <w:numId w:val="26"/>
        </w:numPr>
        <w:spacing w:line="360" w:lineRule="auto"/>
        <w:rPr>
          <w:rFonts w:eastAsia="Times New Roman"/>
          <w:sz w:val="26"/>
          <w:szCs w:val="26"/>
          <w:lang w:eastAsia="fr-FR"/>
        </w:rPr>
      </w:pPr>
      <w:r w:rsidRPr="00F70368">
        <w:rPr>
          <w:rFonts w:eastAsia="Times New Roman"/>
          <w:sz w:val="26"/>
          <w:szCs w:val="26"/>
          <w:lang w:eastAsia="fr-FR"/>
        </w:rPr>
        <w:t>rehabilitation equipment.</w:t>
      </w:r>
    </w:p>
    <w:p w14:paraId="68101904" w14:textId="77777777" w:rsidR="006B2304" w:rsidRPr="00D52A0A" w:rsidRDefault="006B2304" w:rsidP="00EF43F2">
      <w:pPr>
        <w:pStyle w:val="Heading2"/>
        <w:spacing w:line="360" w:lineRule="auto"/>
        <w:rPr>
          <w:rFonts w:cs="Open Sans"/>
        </w:rPr>
      </w:pPr>
      <w:r w:rsidRPr="00D52A0A">
        <w:t>Expected needs in the next 2-3 months</w:t>
      </w:r>
    </w:p>
    <w:p w14:paraId="2F69F149"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special funds for the launch of transit houses (for learning independent living skills) and group houses for emergency and planned accommodation of aging mothers, funds needed to purchase premises, their adaptation, promotion of current </w:t>
      </w:r>
      <w:r w:rsidRPr="00F70368">
        <w:rPr>
          <w:color w:val="000000"/>
          <w:sz w:val="26"/>
          <w:szCs w:val="26"/>
        </w:rPr>
        <w:lastRenderedPageBreak/>
        <w:t>expenditures from local budgets, professional support of new staff may not know the practical principles of community inclusion</w:t>
      </w:r>
      <w:proofErr w:type="gramStart"/>
      <w:r w:rsidRPr="00F70368">
        <w:rPr>
          <w:color w:val="000000"/>
          <w:sz w:val="26"/>
          <w:szCs w:val="26"/>
        </w:rPr>
        <w:t>);</w:t>
      </w:r>
      <w:proofErr w:type="gramEnd"/>
    </w:p>
    <w:p w14:paraId="0E5A4CF2"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financial assistance for psychological rehabilitation courses for people with intellectual disabilities and their care-providers (mostly mothers) so that they can receive temporary </w:t>
      </w:r>
      <w:proofErr w:type="gramStart"/>
      <w:r w:rsidRPr="00F70368">
        <w:rPr>
          <w:color w:val="000000"/>
          <w:sz w:val="26"/>
          <w:szCs w:val="26"/>
        </w:rPr>
        <w:t>assistance;</w:t>
      </w:r>
      <w:proofErr w:type="gramEnd"/>
    </w:p>
    <w:p w14:paraId="3946A812"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costs of rebuilding NGO services (including renovation of premises, purchase of missing equipment, restoration of buildings in case of demolition), costs of covering services, as well as assistance to families and employees to return </w:t>
      </w:r>
      <w:proofErr w:type="gramStart"/>
      <w:r w:rsidRPr="00F70368">
        <w:rPr>
          <w:color w:val="000000"/>
          <w:sz w:val="26"/>
          <w:szCs w:val="26"/>
        </w:rPr>
        <w:t>home;</w:t>
      </w:r>
      <w:proofErr w:type="gramEnd"/>
    </w:p>
    <w:p w14:paraId="66AA914E"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costs of providing daily services (supported employment) as soon as the military situation becomes sufficiently secure to cover the costs of rent (including their arrears of rent and utilities) and the remuneration of service </w:t>
      </w:r>
      <w:proofErr w:type="gramStart"/>
      <w:r w:rsidRPr="00F70368">
        <w:rPr>
          <w:color w:val="000000"/>
          <w:sz w:val="26"/>
          <w:szCs w:val="26"/>
        </w:rPr>
        <w:t>personnel;</w:t>
      </w:r>
      <w:proofErr w:type="gramEnd"/>
    </w:p>
    <w:p w14:paraId="38954437"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support for families wishing to return from places of relocation (transportation, job search or other livelihoods, restoration of destroyed houses</w:t>
      </w:r>
      <w:proofErr w:type="gramStart"/>
      <w:r w:rsidRPr="00F70368">
        <w:rPr>
          <w:color w:val="000000"/>
          <w:sz w:val="26"/>
          <w:szCs w:val="26"/>
        </w:rPr>
        <w:t>);</w:t>
      </w:r>
      <w:proofErr w:type="gramEnd"/>
    </w:p>
    <w:p w14:paraId="5166B484"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temporary rest and rehabilitation of </w:t>
      </w:r>
      <w:proofErr w:type="gramStart"/>
      <w:r w:rsidRPr="00F70368">
        <w:rPr>
          <w:color w:val="000000"/>
          <w:sz w:val="26"/>
          <w:szCs w:val="26"/>
        </w:rPr>
        <w:t>families;</w:t>
      </w:r>
      <w:proofErr w:type="gramEnd"/>
    </w:p>
    <w:p w14:paraId="6C28112E"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support of personal assistants and protection of personal assistants by local </w:t>
      </w:r>
      <w:proofErr w:type="gramStart"/>
      <w:r w:rsidRPr="00F70368">
        <w:rPr>
          <w:color w:val="000000"/>
          <w:sz w:val="26"/>
          <w:szCs w:val="26"/>
        </w:rPr>
        <w:t>authorities;</w:t>
      </w:r>
      <w:proofErr w:type="gramEnd"/>
    </w:p>
    <w:p w14:paraId="5827FAC2"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support for the referral to foster families of those persons with intellectual disabilities who remained </w:t>
      </w:r>
      <w:proofErr w:type="gramStart"/>
      <w:r w:rsidRPr="00F70368">
        <w:rPr>
          <w:color w:val="000000"/>
          <w:sz w:val="26"/>
          <w:szCs w:val="26"/>
        </w:rPr>
        <w:t>abandoned;</w:t>
      </w:r>
      <w:proofErr w:type="gramEnd"/>
    </w:p>
    <w:p w14:paraId="10CBD7CB"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new equipment for the workshop to try to earn money to cover the needs of day </w:t>
      </w:r>
      <w:proofErr w:type="gramStart"/>
      <w:r w:rsidRPr="00F70368">
        <w:rPr>
          <w:color w:val="000000"/>
          <w:sz w:val="26"/>
          <w:szCs w:val="26"/>
        </w:rPr>
        <w:t>care;</w:t>
      </w:r>
      <w:proofErr w:type="gramEnd"/>
    </w:p>
    <w:p w14:paraId="77224F20"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 xml:space="preserve">costs of covering access to information, including the purchase of digital equipment and relevant training </w:t>
      </w:r>
      <w:proofErr w:type="gramStart"/>
      <w:r w:rsidRPr="00F70368">
        <w:rPr>
          <w:color w:val="000000"/>
          <w:sz w:val="26"/>
          <w:szCs w:val="26"/>
        </w:rPr>
        <w:t>courses;</w:t>
      </w:r>
      <w:proofErr w:type="gramEnd"/>
    </w:p>
    <w:p w14:paraId="7A426A4B"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lastRenderedPageBreak/>
        <w:t>humanitarian aid to families to meet their physiological needs (food, medicine, sanitation and hygiene items</w:t>
      </w:r>
      <w:proofErr w:type="gramStart"/>
      <w:r w:rsidRPr="00F70368">
        <w:rPr>
          <w:color w:val="000000"/>
          <w:sz w:val="26"/>
          <w:szCs w:val="26"/>
        </w:rPr>
        <w:t>);</w:t>
      </w:r>
      <w:proofErr w:type="gramEnd"/>
    </w:p>
    <w:p w14:paraId="60F4C032" w14:textId="77777777" w:rsidR="006B2304" w:rsidRPr="00F70368" w:rsidRDefault="006B2304" w:rsidP="00EF43F2">
      <w:pPr>
        <w:pStyle w:val="ListParagraph"/>
        <w:numPr>
          <w:ilvl w:val="0"/>
          <w:numId w:val="27"/>
        </w:numPr>
        <w:spacing w:line="360" w:lineRule="auto"/>
        <w:rPr>
          <w:color w:val="000000"/>
          <w:sz w:val="26"/>
          <w:szCs w:val="26"/>
        </w:rPr>
      </w:pPr>
      <w:r w:rsidRPr="00F70368">
        <w:rPr>
          <w:color w:val="000000"/>
          <w:sz w:val="26"/>
          <w:szCs w:val="26"/>
        </w:rPr>
        <w:t>purchase of a minibus for the organization transportation of service users.</w:t>
      </w:r>
    </w:p>
    <w:p w14:paraId="0A531AE8" w14:textId="76C9B95E" w:rsidR="006B2304" w:rsidRPr="00F70368" w:rsidRDefault="009F1E3A" w:rsidP="00EF43F2">
      <w:pPr>
        <w:spacing w:line="360" w:lineRule="auto"/>
        <w:rPr>
          <w:rFonts w:cs="Open Sans"/>
          <w:color w:val="000000"/>
          <w:sz w:val="26"/>
          <w:szCs w:val="26"/>
        </w:rPr>
      </w:pPr>
      <w:r w:rsidRPr="00F70368">
        <w:rPr>
          <w:rFonts w:cs="Open Sans"/>
          <w:color w:val="000000"/>
          <w:sz w:val="26"/>
          <w:szCs w:val="26"/>
        </w:rPr>
        <w:t>T</w:t>
      </w:r>
      <w:r w:rsidRPr="00F70368">
        <w:rPr>
          <w:color w:val="000000"/>
          <w:sz w:val="26"/>
          <w:szCs w:val="26"/>
        </w:rPr>
        <w:t>he</w:t>
      </w:r>
      <w:r w:rsidR="006B2304" w:rsidRPr="00F70368">
        <w:rPr>
          <w:color w:val="000000"/>
          <w:sz w:val="26"/>
          <w:szCs w:val="26"/>
        </w:rPr>
        <w:t xml:space="preserve"> </w:t>
      </w:r>
      <w:r w:rsidR="006B2304" w:rsidRPr="00F70368">
        <w:rPr>
          <w:rFonts w:cs="Open Sans"/>
          <w:color w:val="000000"/>
          <w:sz w:val="26"/>
          <w:szCs w:val="26"/>
        </w:rPr>
        <w:t xml:space="preserve">following </w:t>
      </w:r>
      <w:r w:rsidR="0076769C" w:rsidRPr="00F70368">
        <w:rPr>
          <w:rFonts w:cs="Open Sans"/>
          <w:color w:val="000000"/>
          <w:sz w:val="26"/>
          <w:szCs w:val="26"/>
        </w:rPr>
        <w:t>needs to be</w:t>
      </w:r>
      <w:r w:rsidR="006B2304" w:rsidRPr="00F70368">
        <w:rPr>
          <w:rFonts w:cs="Open Sans"/>
          <w:color w:val="000000"/>
          <w:sz w:val="26"/>
          <w:szCs w:val="26"/>
        </w:rPr>
        <w:t xml:space="preserve"> </w:t>
      </w:r>
      <w:proofErr w:type="gramStart"/>
      <w:r w:rsidR="006B2304" w:rsidRPr="00F70368">
        <w:rPr>
          <w:rFonts w:cs="Open Sans"/>
          <w:color w:val="000000"/>
          <w:sz w:val="26"/>
          <w:szCs w:val="26"/>
        </w:rPr>
        <w:t>taken into account</w:t>
      </w:r>
      <w:proofErr w:type="gramEnd"/>
      <w:r w:rsidR="006B2304" w:rsidRPr="00F70368">
        <w:rPr>
          <w:rFonts w:cs="Open Sans"/>
          <w:color w:val="000000"/>
          <w:sz w:val="26"/>
          <w:szCs w:val="26"/>
        </w:rPr>
        <w:t xml:space="preserve"> in all future post-war plans:</w:t>
      </w:r>
    </w:p>
    <w:p w14:paraId="313BEF01" w14:textId="77777777" w:rsidR="006B2304" w:rsidRPr="00F70368" w:rsidRDefault="006B2304" w:rsidP="00EF43F2">
      <w:pPr>
        <w:pStyle w:val="ListParagraph"/>
        <w:numPr>
          <w:ilvl w:val="0"/>
          <w:numId w:val="30"/>
        </w:numPr>
        <w:spacing w:line="360" w:lineRule="auto"/>
        <w:rPr>
          <w:rFonts w:cs="Open Sans"/>
          <w:color w:val="000000"/>
          <w:sz w:val="26"/>
          <w:szCs w:val="26"/>
        </w:rPr>
      </w:pPr>
      <w:r w:rsidRPr="00F70368">
        <w:rPr>
          <w:color w:val="000000"/>
          <w:sz w:val="26"/>
          <w:szCs w:val="26"/>
        </w:rPr>
        <w:t>Replace institutional-care model with new types of services.</w:t>
      </w:r>
    </w:p>
    <w:p w14:paraId="634CC018" w14:textId="77777777" w:rsidR="006B2304" w:rsidRPr="00F70368" w:rsidRDefault="006B2304" w:rsidP="00EF43F2">
      <w:pPr>
        <w:pStyle w:val="ListParagraph"/>
        <w:numPr>
          <w:ilvl w:val="0"/>
          <w:numId w:val="30"/>
        </w:numPr>
        <w:spacing w:line="360" w:lineRule="auto"/>
        <w:rPr>
          <w:rFonts w:cs="Open Sans"/>
          <w:color w:val="000000"/>
          <w:sz w:val="26"/>
          <w:szCs w:val="26"/>
        </w:rPr>
      </w:pPr>
      <w:r w:rsidRPr="00F70368">
        <w:rPr>
          <w:color w:val="000000"/>
          <w:sz w:val="26"/>
          <w:szCs w:val="26"/>
        </w:rPr>
        <w:t>Examples of support and services that need to be developed:</w:t>
      </w:r>
    </w:p>
    <w:p w14:paraId="1272448B" w14:textId="5FEEF030"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 xml:space="preserve">Resource </w:t>
      </w:r>
      <w:r w:rsidR="00BE266C" w:rsidRPr="00F70368">
        <w:rPr>
          <w:color w:val="000000"/>
          <w:sz w:val="26"/>
          <w:szCs w:val="26"/>
        </w:rPr>
        <w:t>Centre</w:t>
      </w:r>
      <w:r w:rsidRPr="00F70368">
        <w:rPr>
          <w:color w:val="000000"/>
          <w:sz w:val="26"/>
          <w:szCs w:val="26"/>
        </w:rPr>
        <w:t xml:space="preserve"> for Children with Disabilities for their inclusion</w:t>
      </w:r>
    </w:p>
    <w:p w14:paraId="44BC4A95" w14:textId="777777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Inclusive sports and playgrounds</w:t>
      </w:r>
    </w:p>
    <w:p w14:paraId="068617EA" w14:textId="777777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Supported accommodation for people with intellectual disabilities</w:t>
      </w:r>
    </w:p>
    <w:p w14:paraId="6150210E" w14:textId="777777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Transit houses for people with intellectual disabilities</w:t>
      </w:r>
    </w:p>
    <w:p w14:paraId="5A110700" w14:textId="08A34B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supported employment for people with intellectual disabilities</w:t>
      </w:r>
    </w:p>
    <w:p w14:paraId="6266E8D4" w14:textId="77777777" w:rsidR="00361CA1"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temporary care of persons with intellectual disabilities and temporary rest of families</w:t>
      </w:r>
      <w:r w:rsidR="000F5263" w:rsidRPr="00F70368">
        <w:rPr>
          <w:color w:val="000000"/>
          <w:sz w:val="26"/>
          <w:szCs w:val="26"/>
        </w:rPr>
        <w:t xml:space="preserve"> </w:t>
      </w:r>
    </w:p>
    <w:p w14:paraId="5DCD4D47" w14:textId="683C0A60"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Accessible information</w:t>
      </w:r>
    </w:p>
    <w:p w14:paraId="281A91AF" w14:textId="777777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t>Rules for the provision of both public and private information (including official websites, FB and Instagram pages, Telegram channels, etc. should include the provision of easy-to-read information).</w:t>
      </w:r>
    </w:p>
    <w:p w14:paraId="0A5A9E9A" w14:textId="0BFD3B40" w:rsidR="006B2304" w:rsidRPr="00F70368" w:rsidRDefault="00361CA1" w:rsidP="00EF43F2">
      <w:pPr>
        <w:pStyle w:val="ListParagraph"/>
        <w:numPr>
          <w:ilvl w:val="0"/>
          <w:numId w:val="30"/>
        </w:numPr>
        <w:spacing w:line="360" w:lineRule="auto"/>
        <w:rPr>
          <w:color w:val="000000"/>
          <w:sz w:val="26"/>
          <w:szCs w:val="26"/>
        </w:rPr>
      </w:pPr>
      <w:r w:rsidRPr="00F70368">
        <w:rPr>
          <w:color w:val="000000"/>
          <w:sz w:val="26"/>
          <w:szCs w:val="26"/>
        </w:rPr>
        <w:t>E</w:t>
      </w:r>
      <w:r w:rsidR="006B2304" w:rsidRPr="00F70368">
        <w:rPr>
          <w:color w:val="000000"/>
          <w:sz w:val="26"/>
          <w:szCs w:val="26"/>
        </w:rPr>
        <w:t xml:space="preserve">mployees of public and private services, specialists in health and social services, educators, police, courts, public transport, employees of cultural and sports institutions and other persons to </w:t>
      </w:r>
      <w:r w:rsidRPr="00F70368">
        <w:rPr>
          <w:color w:val="000000"/>
          <w:sz w:val="26"/>
          <w:szCs w:val="26"/>
        </w:rPr>
        <w:t>have training</w:t>
      </w:r>
      <w:r w:rsidR="006B2304" w:rsidRPr="00F70368">
        <w:rPr>
          <w:color w:val="000000"/>
          <w:sz w:val="26"/>
          <w:szCs w:val="26"/>
        </w:rPr>
        <w:t xml:space="preserve"> to communicate with children and adults with intellectual disabilities using clear language.</w:t>
      </w:r>
    </w:p>
    <w:p w14:paraId="518335F6" w14:textId="77777777" w:rsidR="006B2304" w:rsidRPr="00F70368" w:rsidRDefault="006B2304" w:rsidP="00EF43F2">
      <w:pPr>
        <w:pStyle w:val="ListParagraph"/>
        <w:numPr>
          <w:ilvl w:val="0"/>
          <w:numId w:val="30"/>
        </w:numPr>
        <w:spacing w:line="360" w:lineRule="auto"/>
        <w:rPr>
          <w:color w:val="000000"/>
          <w:sz w:val="26"/>
          <w:szCs w:val="26"/>
        </w:rPr>
      </w:pPr>
      <w:r w:rsidRPr="00F70368">
        <w:rPr>
          <w:color w:val="000000"/>
          <w:sz w:val="26"/>
          <w:szCs w:val="26"/>
        </w:rPr>
        <w:lastRenderedPageBreak/>
        <w:t xml:space="preserve">Special inclusive procedures with the use of plain language, psychological support should be provided in the work of those services, </w:t>
      </w:r>
      <w:proofErr w:type="gramStart"/>
      <w:r w:rsidRPr="00F70368">
        <w:rPr>
          <w:color w:val="000000"/>
          <w:sz w:val="26"/>
          <w:szCs w:val="26"/>
        </w:rPr>
        <w:t>institutions</w:t>
      </w:r>
      <w:proofErr w:type="gramEnd"/>
      <w:r w:rsidRPr="00F70368">
        <w:rPr>
          <w:color w:val="000000"/>
          <w:sz w:val="26"/>
          <w:szCs w:val="26"/>
        </w:rPr>
        <w:t xml:space="preserve"> and agencies where decisions are made on basic life issues, such as the judiciary, social work services, employment services, medical services, etc.</w:t>
      </w:r>
    </w:p>
    <w:p w14:paraId="31BA0B2A" w14:textId="0AFF98B9" w:rsidR="006B2304" w:rsidRPr="00F70368" w:rsidRDefault="006B2304" w:rsidP="00EF43F2">
      <w:pPr>
        <w:spacing w:line="240" w:lineRule="auto"/>
        <w:rPr>
          <w:color w:val="000000"/>
          <w:sz w:val="26"/>
          <w:szCs w:val="26"/>
        </w:rPr>
      </w:pPr>
      <w:r w:rsidRPr="00F70368">
        <w:rPr>
          <w:color w:val="000000"/>
          <w:sz w:val="26"/>
          <w:szCs w:val="26"/>
        </w:rPr>
        <w:t xml:space="preserve">Decision-making processes for approving plans for the post-war reconstruction of Ukraine must include procedures for close consultations with Ukrainians with intellectual disabilities using plain language and relevant </w:t>
      </w:r>
      <w:r w:rsidR="00361CA1" w:rsidRPr="00F70368">
        <w:rPr>
          <w:color w:val="000000"/>
          <w:sz w:val="26"/>
          <w:szCs w:val="26"/>
        </w:rPr>
        <w:t>support</w:t>
      </w:r>
      <w:r w:rsidRPr="00F70368">
        <w:rPr>
          <w:color w:val="000000"/>
          <w:sz w:val="26"/>
          <w:szCs w:val="26"/>
        </w:rPr>
        <w:t>.</w:t>
      </w:r>
    </w:p>
    <w:p w14:paraId="37A043E0" w14:textId="77777777" w:rsidR="00BE266C" w:rsidRPr="00D52A0A" w:rsidRDefault="00BE266C" w:rsidP="00EF43F2">
      <w:pPr>
        <w:spacing w:line="360" w:lineRule="auto"/>
        <w:rPr>
          <w:color w:val="000000"/>
          <w:sz w:val="26"/>
          <w:szCs w:val="26"/>
        </w:rPr>
      </w:pPr>
    </w:p>
    <w:p w14:paraId="72AB2FC3" w14:textId="1E740960" w:rsidR="00B762E4" w:rsidRPr="00D52A0A" w:rsidRDefault="0076769C" w:rsidP="00EF43F2">
      <w:pPr>
        <w:pStyle w:val="Heading2"/>
        <w:spacing w:line="360" w:lineRule="auto"/>
        <w:rPr>
          <w:szCs w:val="28"/>
        </w:rPr>
      </w:pPr>
      <w:r>
        <w:t>Reports and resources</w:t>
      </w:r>
    </w:p>
    <w:p w14:paraId="70C50845" w14:textId="64986D1B" w:rsidR="00420AC0" w:rsidRPr="00D52A0A" w:rsidRDefault="005117D2" w:rsidP="00EF43F2">
      <w:pPr>
        <w:spacing w:line="360" w:lineRule="auto"/>
        <w:rPr>
          <w:b/>
          <w:sz w:val="28"/>
          <w:szCs w:val="28"/>
        </w:rPr>
      </w:pPr>
      <w:hyperlink r:id="rId12" w:history="1">
        <w:r w:rsidR="002C3A3A" w:rsidRPr="001751FF">
          <w:rPr>
            <w:rStyle w:val="Hyperlink"/>
            <w:rFonts w:cs="Open Sans"/>
          </w:rPr>
          <w:t>Ukraine - Inclusion Europe (inclusion-europe.eu)</w:t>
        </w:r>
      </w:hyperlink>
    </w:p>
    <w:p w14:paraId="117E058B" w14:textId="59260E63" w:rsidR="007A72CF" w:rsidRPr="00D52A0A" w:rsidRDefault="005117D2" w:rsidP="00EF43F2">
      <w:pPr>
        <w:spacing w:line="360" w:lineRule="auto"/>
      </w:pPr>
      <w:hyperlink r:id="rId13" w:history="1">
        <w:r w:rsidR="00CA77EF" w:rsidRPr="00D52A0A">
          <w:rPr>
            <w:rStyle w:val="Hyperlink"/>
            <w:rFonts w:cs="Open Sans"/>
          </w:rPr>
          <w:t>100 days: Ukrainians with</w:t>
        </w:r>
        <w:r w:rsidR="00753D2C" w:rsidRPr="00D52A0A">
          <w:rPr>
            <w:rStyle w:val="Hyperlink"/>
            <w:rFonts w:cs="Open Sans"/>
          </w:rPr>
          <w:t xml:space="preserve"> intellectual disabilities and their families surviving the war</w:t>
        </w:r>
      </w:hyperlink>
      <w:r w:rsidR="000044A7">
        <w:rPr>
          <w:rStyle w:val="Hyperlink"/>
          <w:rFonts w:cs="Open Sans"/>
        </w:rPr>
        <w:t xml:space="preserve"> </w:t>
      </w:r>
    </w:p>
    <w:p w14:paraId="3289F548" w14:textId="7678FCBB" w:rsidR="0038552F" w:rsidRPr="00D52A0A" w:rsidRDefault="005117D2" w:rsidP="00EF43F2">
      <w:pPr>
        <w:spacing w:line="360" w:lineRule="auto"/>
      </w:pPr>
      <w:hyperlink r:id="rId14" w:history="1">
        <w:r w:rsidR="00985BE4" w:rsidRPr="00D52A0A">
          <w:rPr>
            <w:rStyle w:val="Hyperlink"/>
            <w:rFonts w:cs="Open Sans"/>
          </w:rPr>
          <w:t>One months of the Russian war on Ukraine in the words of families of people with intellectual disabilities</w:t>
        </w:r>
      </w:hyperlink>
    </w:p>
    <w:p w14:paraId="096C6554" w14:textId="0B4FFB56" w:rsidR="0038552F" w:rsidRDefault="005117D2" w:rsidP="00EF43F2">
      <w:pPr>
        <w:spacing w:line="360" w:lineRule="auto"/>
        <w:rPr>
          <w:rStyle w:val="Hyperlink"/>
          <w:rFonts w:cs="Open Sans"/>
        </w:rPr>
      </w:pPr>
      <w:hyperlink r:id="rId15" w:history="1">
        <w:r w:rsidR="0038552F" w:rsidRPr="00D52A0A">
          <w:rPr>
            <w:rStyle w:val="Hyperlink"/>
            <w:rFonts w:cs="Open Sans"/>
          </w:rPr>
          <w:t>NGO are at the forefront providing disabilities and their families surviving the war</w:t>
        </w:r>
      </w:hyperlink>
    </w:p>
    <w:p w14:paraId="1669DAB3" w14:textId="6D37CC36" w:rsidR="0038552F" w:rsidRPr="00D52A0A" w:rsidRDefault="005117D2" w:rsidP="00EF43F2">
      <w:pPr>
        <w:spacing w:line="360" w:lineRule="auto"/>
      </w:pPr>
      <w:hyperlink r:id="rId16" w:history="1">
        <w:r w:rsidR="00361CA1">
          <w:rPr>
            <w:rStyle w:val="Hyperlink"/>
            <w:rFonts w:cs="Open Sans"/>
          </w:rPr>
          <w:t>Weeks of horror. And we cannot leave</w:t>
        </w:r>
      </w:hyperlink>
    </w:p>
    <w:sectPr w:rsidR="0038552F" w:rsidRPr="00D52A0A" w:rsidSect="00720575">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FE23" w14:textId="77777777" w:rsidR="004F41A1" w:rsidRDefault="004F41A1" w:rsidP="00945F88">
      <w:r>
        <w:separator/>
      </w:r>
    </w:p>
  </w:endnote>
  <w:endnote w:type="continuationSeparator" w:id="0">
    <w:p w14:paraId="074BDFF7" w14:textId="77777777" w:rsidR="004F41A1" w:rsidRDefault="004F41A1" w:rsidP="00945F88">
      <w:r>
        <w:continuationSeparator/>
      </w:r>
    </w:p>
  </w:endnote>
  <w:endnote w:type="continuationNotice" w:id="1">
    <w:p w14:paraId="7C77D571" w14:textId="77777777" w:rsidR="00262975" w:rsidRDefault="00262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33586"/>
      <w:docPartObj>
        <w:docPartGallery w:val="Page Numbers (Bottom of Page)"/>
        <w:docPartUnique/>
      </w:docPartObj>
    </w:sdtPr>
    <w:sdtEndPr>
      <w:rPr>
        <w:noProof/>
      </w:rPr>
    </w:sdtEndPr>
    <w:sdtContent>
      <w:p w14:paraId="1CC719D7" w14:textId="14D3DFF6" w:rsidR="0023722B" w:rsidRDefault="00237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05ED9" w14:textId="77777777" w:rsidR="00EF43F2" w:rsidRDefault="00EF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91E4" w14:textId="56D7F3A0" w:rsidR="00720575" w:rsidRPr="004A4099" w:rsidRDefault="006A51B8" w:rsidP="00825360">
    <w:pPr>
      <w:pStyle w:val="Footer"/>
      <w:ind w:left="4536" w:firstLine="3686"/>
      <w:rPr>
        <w:sz w:val="20"/>
        <w:szCs w:val="20"/>
      </w:rPr>
    </w:pPr>
    <w:r w:rsidRPr="004A4099">
      <w:rPr>
        <w:b/>
        <w:sz w:val="20"/>
        <w:szCs w:val="20"/>
      </w:rPr>
      <w:fldChar w:fldCharType="begin"/>
    </w:r>
    <w:r w:rsidRPr="004A4099">
      <w:rPr>
        <w:b/>
        <w:sz w:val="20"/>
        <w:szCs w:val="20"/>
      </w:rPr>
      <w:instrText xml:space="preserve"> PAGE   \* MERGEFORMAT </w:instrText>
    </w:r>
    <w:r w:rsidRPr="004A4099">
      <w:rPr>
        <w:b/>
        <w:sz w:val="20"/>
        <w:szCs w:val="20"/>
      </w:rPr>
      <w:fldChar w:fldCharType="separate"/>
    </w:r>
    <w:r w:rsidRPr="004A4099">
      <w:rPr>
        <w:b/>
        <w:sz w:val="20"/>
        <w:szCs w:val="20"/>
      </w:rPr>
      <w:t>2</w:t>
    </w:r>
    <w:r w:rsidRPr="004A4099">
      <w:rPr>
        <w:b/>
        <w:sz w:val="20"/>
        <w:szCs w:val="20"/>
      </w:rPr>
      <w:fldChar w:fldCharType="end"/>
    </w:r>
    <w:r w:rsidR="0026333B" w:rsidRPr="004A4099">
      <w:rPr>
        <w:noProof/>
        <w:sz w:val="20"/>
        <w:szCs w:val="20"/>
      </w:rPr>
      <w:t xml:space="preserve"> of </w:t>
    </w:r>
    <w:r w:rsidR="004A4099" w:rsidRPr="004A4099">
      <w:rPr>
        <w:noProof/>
        <w:sz w:val="20"/>
        <w:szCs w:val="20"/>
      </w:rPr>
      <w:fldChar w:fldCharType="begin"/>
    </w:r>
    <w:r w:rsidR="004A4099" w:rsidRPr="004A4099">
      <w:rPr>
        <w:noProof/>
        <w:sz w:val="20"/>
        <w:szCs w:val="20"/>
      </w:rPr>
      <w:instrText xml:space="preserve"> NUMPAGES   \* MERGEFORMAT </w:instrText>
    </w:r>
    <w:r w:rsidR="004A4099" w:rsidRPr="004A4099">
      <w:rPr>
        <w:noProof/>
        <w:sz w:val="20"/>
        <w:szCs w:val="20"/>
      </w:rPr>
      <w:fldChar w:fldCharType="separate"/>
    </w:r>
    <w:r w:rsidR="004A4099" w:rsidRPr="004A4099">
      <w:rPr>
        <w:noProof/>
        <w:sz w:val="20"/>
        <w:szCs w:val="20"/>
      </w:rPr>
      <w:t>13</w:t>
    </w:r>
    <w:r w:rsidR="004A4099" w:rsidRPr="004A40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2C6D" w14:textId="77777777" w:rsidR="004F41A1" w:rsidRDefault="004F41A1" w:rsidP="00945F88">
      <w:r>
        <w:separator/>
      </w:r>
    </w:p>
  </w:footnote>
  <w:footnote w:type="continuationSeparator" w:id="0">
    <w:p w14:paraId="301BA61B" w14:textId="77777777" w:rsidR="004F41A1" w:rsidRDefault="004F41A1" w:rsidP="00945F88">
      <w:r>
        <w:continuationSeparator/>
      </w:r>
    </w:p>
  </w:footnote>
  <w:footnote w:type="continuationNotice" w:id="1">
    <w:p w14:paraId="7C702EA1" w14:textId="77777777" w:rsidR="00262975" w:rsidRDefault="00262975"/>
  </w:footnote>
  <w:footnote w:id="2">
    <w:p w14:paraId="5B4D50FD" w14:textId="77777777" w:rsidR="003C0A23" w:rsidRPr="00817035" w:rsidRDefault="003C0A23">
      <w:pPr>
        <w:pStyle w:val="FootnoteText"/>
        <w:rPr>
          <w:rFonts w:cs="Open Sans"/>
        </w:rPr>
      </w:pPr>
      <w:r w:rsidRPr="00817035">
        <w:rPr>
          <w:rStyle w:val="FootnoteReference"/>
          <w:rFonts w:cs="Open Sans"/>
        </w:rPr>
        <w:footnoteRef/>
      </w:r>
      <w:r w:rsidRPr="00817035">
        <w:rPr>
          <w:rFonts w:cs="Open Sans"/>
        </w:rPr>
        <w:t xml:space="preserve"> </w:t>
      </w:r>
      <w:hyperlink r:id="rId1" w:history="1">
        <w:r w:rsidRPr="00817035">
          <w:rPr>
            <w:rStyle w:val="Hyperlink"/>
            <w:rFonts w:cs="Open Sans"/>
          </w:rPr>
          <w:t>"Weeks of horror. And we cannot possibly leave." - Inclusion Europe (inclusion-europe.eu)</w:t>
        </w:r>
      </w:hyperlink>
    </w:p>
  </w:footnote>
  <w:footnote w:id="3">
    <w:p w14:paraId="4028D480" w14:textId="77777777" w:rsidR="003C0A23" w:rsidRPr="00817035" w:rsidRDefault="003C0A23" w:rsidP="00CE55F6">
      <w:pPr>
        <w:pStyle w:val="FootnoteText"/>
        <w:rPr>
          <w:rFonts w:cs="Open Sans"/>
        </w:rPr>
      </w:pPr>
      <w:r w:rsidRPr="00817035">
        <w:rPr>
          <w:rStyle w:val="FootnoteReference"/>
          <w:rFonts w:cs="Open Sans"/>
        </w:rPr>
        <w:footnoteRef/>
      </w:r>
      <w:r w:rsidRPr="00817035">
        <w:rPr>
          <w:rFonts w:cs="Open Sans"/>
        </w:rPr>
        <w:t xml:space="preserve"> </w:t>
      </w:r>
      <w:hyperlink r:id="rId2" w:history="1">
        <w:r w:rsidRPr="00817035">
          <w:rPr>
            <w:rStyle w:val="Hyperlink"/>
            <w:rFonts w:cs="Open Sans"/>
          </w:rPr>
          <w:t>100 days: Ukrainians with intellectual disabilities and their families surviving the war - Inclusion Europe (inclusion-europe.eu)</w:t>
        </w:r>
      </w:hyperlink>
    </w:p>
  </w:footnote>
  <w:footnote w:id="4">
    <w:p w14:paraId="796CFD20" w14:textId="77777777" w:rsidR="003C0A23" w:rsidRPr="00817035" w:rsidRDefault="003C0A23" w:rsidP="004918CD">
      <w:pPr>
        <w:pStyle w:val="FootnoteText"/>
        <w:rPr>
          <w:rFonts w:cs="Open Sans"/>
        </w:rPr>
      </w:pPr>
      <w:r w:rsidRPr="00817035">
        <w:rPr>
          <w:rStyle w:val="FootnoteReference"/>
          <w:rFonts w:cs="Open Sans"/>
        </w:rPr>
        <w:footnoteRef/>
      </w:r>
      <w:r w:rsidRPr="00817035">
        <w:rPr>
          <w:rFonts w:cs="Open Sans"/>
        </w:rPr>
        <w:t xml:space="preserve"> </w:t>
      </w:r>
      <w:hyperlink r:id="rId3" w:history="1">
        <w:r w:rsidRPr="00817035">
          <w:rPr>
            <w:rStyle w:val="Hyperlink"/>
            <w:rFonts w:cs="Open Sans"/>
          </w:rPr>
          <w:t>Neglect and discrimination. Multiplied - How Covid-19 affected the rights of people with intellectual disabilities and their families (inclusion-europe.eu)</w:t>
        </w:r>
      </w:hyperlink>
    </w:p>
  </w:footnote>
  <w:footnote w:id="5">
    <w:p w14:paraId="40553060" w14:textId="77777777" w:rsidR="00872CA1" w:rsidRPr="00817035" w:rsidRDefault="00872CA1">
      <w:pPr>
        <w:pStyle w:val="FootnoteText"/>
        <w:rPr>
          <w:rFonts w:cs="Open Sans"/>
        </w:rPr>
      </w:pPr>
      <w:r w:rsidRPr="00817035">
        <w:rPr>
          <w:rStyle w:val="FootnoteReference"/>
          <w:rFonts w:cs="Open Sans"/>
        </w:rPr>
        <w:footnoteRef/>
      </w:r>
      <w:r w:rsidRPr="00817035">
        <w:rPr>
          <w:rFonts w:cs="Open Sans"/>
        </w:rPr>
        <w:t xml:space="preserve"> </w:t>
      </w:r>
      <w:hyperlink r:id="rId4" w:history="1">
        <w:r w:rsidRPr="00817035">
          <w:rPr>
            <w:rStyle w:val="Hyperlink"/>
            <w:rFonts w:cs="Open Sans"/>
          </w:rPr>
          <w:t>War in Ukraine: What support do people with disabilities need? | TV News | Al Jazeera</w:t>
        </w:r>
      </w:hyperlink>
    </w:p>
  </w:footnote>
  <w:footnote w:id="6">
    <w:p w14:paraId="1F2DA5D3" w14:textId="77777777" w:rsidR="00872CA1" w:rsidRPr="00817035" w:rsidRDefault="00872CA1">
      <w:pPr>
        <w:pStyle w:val="FootnoteText"/>
        <w:rPr>
          <w:rFonts w:cs="Open Sans"/>
        </w:rPr>
      </w:pPr>
      <w:r w:rsidRPr="00817035">
        <w:rPr>
          <w:rStyle w:val="FootnoteReference"/>
          <w:rFonts w:cs="Open Sans"/>
        </w:rPr>
        <w:footnoteRef/>
      </w:r>
      <w:r w:rsidRPr="00817035">
        <w:rPr>
          <w:rFonts w:cs="Open Sans"/>
        </w:rPr>
        <w:t xml:space="preserve"> </w:t>
      </w:r>
      <w:hyperlink r:id="rId5" w:history="1">
        <w:r w:rsidRPr="00817035">
          <w:rPr>
            <w:rStyle w:val="Hyperlink"/>
            <w:rFonts w:cs="Open Sans"/>
          </w:rPr>
          <w:t>Protect the Rights of People with Disabilities and Older People in Ukraine – The Partnership for Inclusive Disaster Strategies</w:t>
        </w:r>
      </w:hyperlink>
    </w:p>
  </w:footnote>
  <w:footnote w:id="7">
    <w:p w14:paraId="6ED437E3" w14:textId="77777777" w:rsidR="00851343" w:rsidRPr="00817035" w:rsidRDefault="00851343" w:rsidP="000B34C0">
      <w:pPr>
        <w:pStyle w:val="FootnoteText"/>
        <w:rPr>
          <w:rFonts w:cs="Open Sans"/>
        </w:rPr>
      </w:pPr>
      <w:r w:rsidRPr="00817035">
        <w:rPr>
          <w:rStyle w:val="FootnoteReference"/>
          <w:rFonts w:cs="Open Sans"/>
        </w:rPr>
        <w:footnoteRef/>
      </w:r>
      <w:r w:rsidRPr="00817035">
        <w:rPr>
          <w:rFonts w:cs="Open Sans"/>
        </w:rPr>
        <w:t xml:space="preserve"> </w:t>
      </w:r>
      <w:hyperlink r:id="rId6" w:history="1">
        <w:proofErr w:type="spellStart"/>
        <w:r w:rsidRPr="00817035">
          <w:rPr>
            <w:rStyle w:val="Hyperlink"/>
            <w:rFonts w:cs="Open Sans"/>
          </w:rPr>
          <w:t>Виховуєте</w:t>
        </w:r>
        <w:proofErr w:type="spellEnd"/>
        <w:r w:rsidRPr="00817035">
          <w:rPr>
            <w:rStyle w:val="Hyperlink"/>
            <w:rFonts w:cs="Open Sans"/>
          </w:rPr>
          <w:t xml:space="preserve"> </w:t>
        </w:r>
        <w:proofErr w:type="spellStart"/>
        <w:r w:rsidRPr="00817035">
          <w:rPr>
            <w:rStyle w:val="Hyperlink"/>
            <w:rFonts w:cs="Open Sans"/>
          </w:rPr>
          <w:t>дитину</w:t>
        </w:r>
        <w:proofErr w:type="spellEnd"/>
        <w:r w:rsidRPr="00817035">
          <w:rPr>
            <w:rStyle w:val="Hyperlink"/>
            <w:rFonts w:cs="Open Sans"/>
          </w:rPr>
          <w:t xml:space="preserve"> з </w:t>
        </w:r>
        <w:proofErr w:type="spellStart"/>
        <w:r w:rsidRPr="00817035">
          <w:rPr>
            <w:rStyle w:val="Hyperlink"/>
            <w:rFonts w:cs="Open Sans"/>
          </w:rPr>
          <w:t>труднощами</w:t>
        </w:r>
        <w:proofErr w:type="spellEnd"/>
        <w:r w:rsidRPr="00817035">
          <w:rPr>
            <w:rStyle w:val="Hyperlink"/>
            <w:rFonts w:cs="Open Sans"/>
          </w:rPr>
          <w:t xml:space="preserve"> </w:t>
        </w:r>
        <w:proofErr w:type="spellStart"/>
        <w:r w:rsidRPr="00817035">
          <w:rPr>
            <w:rStyle w:val="Hyperlink"/>
            <w:rFonts w:cs="Open Sans"/>
          </w:rPr>
          <w:t>розвитку</w:t>
        </w:r>
        <w:proofErr w:type="spellEnd"/>
        <w:r w:rsidRPr="00817035">
          <w:rPr>
            <w:rStyle w:val="Hyperlink"/>
            <w:rFonts w:cs="Open Sans"/>
          </w:rPr>
          <w:t xml:space="preserve"> </w:t>
        </w:r>
        <w:proofErr w:type="spellStart"/>
        <w:r w:rsidRPr="00817035">
          <w:rPr>
            <w:rStyle w:val="Hyperlink"/>
            <w:rFonts w:cs="Open Sans"/>
          </w:rPr>
          <w:t>чи</w:t>
        </w:r>
        <w:proofErr w:type="spellEnd"/>
        <w:r w:rsidRPr="00817035">
          <w:rPr>
            <w:rStyle w:val="Hyperlink"/>
            <w:rFonts w:cs="Open Sans"/>
          </w:rPr>
          <w:t xml:space="preserve"> </w:t>
        </w:r>
        <w:proofErr w:type="spellStart"/>
        <w:r w:rsidRPr="00817035">
          <w:rPr>
            <w:rStyle w:val="Hyperlink"/>
            <w:rFonts w:cs="Open Sans"/>
          </w:rPr>
          <w:t>інвалідністю</w:t>
        </w:r>
        <w:proofErr w:type="spellEnd"/>
        <w:r w:rsidRPr="00817035">
          <w:rPr>
            <w:rStyle w:val="Hyperlink"/>
            <w:rFonts w:cs="Open Sans"/>
          </w:rPr>
          <w:t xml:space="preserve"> і </w:t>
        </w:r>
        <w:proofErr w:type="spellStart"/>
        <w:r w:rsidRPr="00817035">
          <w:rPr>
            <w:rStyle w:val="Hyperlink"/>
            <w:rFonts w:cs="Open Sans"/>
          </w:rPr>
          <w:t>потребуєте</w:t>
        </w:r>
        <w:proofErr w:type="spellEnd"/>
        <w:r w:rsidRPr="00817035">
          <w:rPr>
            <w:rStyle w:val="Hyperlink"/>
            <w:rFonts w:cs="Open Sans"/>
          </w:rPr>
          <w:t xml:space="preserve"> </w:t>
        </w:r>
        <w:proofErr w:type="spellStart"/>
        <w:r w:rsidRPr="00817035">
          <w:rPr>
            <w:rStyle w:val="Hyperlink"/>
            <w:rFonts w:cs="Open Sans"/>
          </w:rPr>
          <w:t>кризової</w:t>
        </w:r>
        <w:proofErr w:type="spellEnd"/>
        <w:r w:rsidRPr="00817035">
          <w:rPr>
            <w:rStyle w:val="Hyperlink"/>
            <w:rFonts w:cs="Open Sans"/>
          </w:rPr>
          <w:t xml:space="preserve"> </w:t>
        </w:r>
        <w:proofErr w:type="spellStart"/>
        <w:r w:rsidRPr="00817035">
          <w:rPr>
            <w:rStyle w:val="Hyperlink"/>
            <w:rFonts w:cs="Open Sans"/>
          </w:rPr>
          <w:t>підтримки</w:t>
        </w:r>
        <w:proofErr w:type="spellEnd"/>
        <w:r w:rsidRPr="00817035">
          <w:rPr>
            <w:rStyle w:val="Hyperlink"/>
            <w:rFonts w:cs="Open Sans"/>
          </w:rPr>
          <w:t xml:space="preserve"> в </w:t>
        </w:r>
        <w:proofErr w:type="spellStart"/>
        <w:r w:rsidRPr="00817035">
          <w:rPr>
            <w:rStyle w:val="Hyperlink"/>
            <w:rFonts w:cs="Open Sans"/>
          </w:rPr>
          <w:t>час</w:t>
        </w:r>
        <w:proofErr w:type="spellEnd"/>
        <w:r w:rsidRPr="00817035">
          <w:rPr>
            <w:rStyle w:val="Hyperlink"/>
            <w:rFonts w:cs="Open Sans"/>
          </w:rPr>
          <w:t xml:space="preserve"> </w:t>
        </w:r>
        <w:proofErr w:type="spellStart"/>
        <w:r w:rsidRPr="00817035">
          <w:rPr>
            <w:rStyle w:val="Hyperlink"/>
            <w:rFonts w:cs="Open Sans"/>
          </w:rPr>
          <w:t>війни</w:t>
        </w:r>
        <w:proofErr w:type="spellEnd"/>
        <w:r w:rsidRPr="00817035">
          <w:rPr>
            <w:rStyle w:val="Hyperlink"/>
            <w:rFonts w:cs="Open Sans"/>
          </w:rPr>
          <w:t>? | UNICEF</w:t>
        </w:r>
      </w:hyperlink>
    </w:p>
  </w:footnote>
  <w:footnote w:id="8">
    <w:p w14:paraId="2F30749D" w14:textId="3DA11A17" w:rsidR="004C5540" w:rsidRPr="00817035" w:rsidRDefault="004C5540" w:rsidP="00735CFA">
      <w:pPr>
        <w:spacing w:before="0" w:after="0" w:line="240" w:lineRule="auto"/>
        <w:divId w:val="745495799"/>
        <w:rPr>
          <w:rFonts w:cs="Open Sans"/>
          <w:sz w:val="20"/>
          <w:szCs w:val="20"/>
          <w:lang w:eastAsia="en-GB"/>
        </w:rPr>
      </w:pPr>
      <w:r w:rsidRPr="00817035">
        <w:rPr>
          <w:rStyle w:val="FootnoteReference"/>
          <w:rFonts w:cs="Open Sans"/>
          <w:sz w:val="20"/>
          <w:szCs w:val="20"/>
        </w:rPr>
        <w:footnoteRef/>
      </w:r>
      <w:r w:rsidRPr="00817035">
        <w:rPr>
          <w:rFonts w:cs="Open Sans"/>
          <w:sz w:val="20"/>
          <w:szCs w:val="20"/>
        </w:rPr>
        <w:t xml:space="preserve"> </w:t>
      </w:r>
      <w:hyperlink r:id="rId7" w:history="1">
        <w:r w:rsidR="00735CFA" w:rsidRPr="00817035">
          <w:rPr>
            <w:rStyle w:val="Hyperlink"/>
            <w:rFonts w:cs="Open Sans"/>
            <w:sz w:val="20"/>
            <w:szCs w:val="20"/>
            <w:shd w:val="clear" w:color="auto" w:fill="FFFFFF"/>
            <w:lang w:eastAsia="en-GB"/>
          </w:rPr>
          <w:t>https://www.newstatesman.com/world/europe/ukraine/2022/07/ukraine-war-map-occupied-territory-interactive</w:t>
        </w:r>
      </w:hyperlink>
      <w:r w:rsidR="00735CFA" w:rsidRPr="00817035">
        <w:rPr>
          <w:rFonts w:cs="Open Sans"/>
          <w:color w:val="201F1E"/>
          <w:sz w:val="20"/>
          <w:szCs w:val="20"/>
          <w:shd w:val="clear" w:color="auto" w:fill="FFFFFF"/>
          <w:lang w:eastAsia="en-GB"/>
        </w:rPr>
        <w:t xml:space="preserve"> </w:t>
      </w:r>
    </w:p>
  </w:footnote>
  <w:footnote w:id="9">
    <w:p w14:paraId="7BFD8232" w14:textId="2E0E4080" w:rsidR="00F10D30" w:rsidRPr="00817035" w:rsidRDefault="00F10D30">
      <w:pPr>
        <w:pStyle w:val="FootnoteText"/>
        <w:rPr>
          <w:rFonts w:cs="Open Sans"/>
        </w:rPr>
      </w:pPr>
      <w:r w:rsidRPr="00817035">
        <w:rPr>
          <w:rStyle w:val="FootnoteReference"/>
          <w:rFonts w:cs="Open Sans"/>
        </w:rPr>
        <w:footnoteRef/>
      </w:r>
      <w:r w:rsidRPr="00817035">
        <w:rPr>
          <w:rFonts w:cs="Open Sans"/>
        </w:rPr>
        <w:t xml:space="preserve"> </w:t>
      </w:r>
      <w:hyperlink r:id="rId8" w:history="1">
        <w:r w:rsidRPr="00817035">
          <w:rPr>
            <w:rStyle w:val="Hyperlink"/>
            <w:rFonts w:cs="Open Sans"/>
          </w:rPr>
          <w:t>https://abcnews.go.com/International/ukrainians-forcibly-deported-russian-filtration-camps/story?id=86898080</w:t>
        </w:r>
      </w:hyperlink>
      <w:r w:rsidRPr="00817035">
        <w:rPr>
          <w:rFonts w:cs="Open Sans"/>
        </w:rPr>
        <w:t xml:space="preserve"> </w:t>
      </w:r>
    </w:p>
  </w:footnote>
  <w:footnote w:id="10">
    <w:p w14:paraId="709CF37E" w14:textId="484680B2" w:rsidR="00536651" w:rsidRPr="00817035" w:rsidRDefault="00536651">
      <w:pPr>
        <w:pStyle w:val="FootnoteText"/>
        <w:rPr>
          <w:rFonts w:cs="Open Sans"/>
        </w:rPr>
      </w:pPr>
      <w:r w:rsidRPr="00817035">
        <w:rPr>
          <w:rStyle w:val="FootnoteReference"/>
          <w:rFonts w:cs="Open Sans"/>
        </w:rPr>
        <w:footnoteRef/>
      </w:r>
      <w:r w:rsidRPr="00817035">
        <w:rPr>
          <w:rFonts w:cs="Open Sans"/>
        </w:rPr>
        <w:t xml:space="preserve"> </w:t>
      </w:r>
      <w:hyperlink r:id="rId9" w:history="1">
        <w:r w:rsidR="00677CBB" w:rsidRPr="00817035">
          <w:rPr>
            <w:rStyle w:val="Hyperlink"/>
            <w:rFonts w:cs="Open Sans"/>
          </w:rPr>
          <w:t>https://www.yahoo.com/lifestyle/russia-transporting-ukrainian-orphans-over-154013930.html</w:t>
        </w:r>
      </w:hyperlink>
      <w:r w:rsidR="00677CBB" w:rsidRPr="00817035">
        <w:rPr>
          <w:rFonts w:cs="Open Sans"/>
        </w:rPr>
        <w:t xml:space="preserve"> </w:t>
      </w:r>
    </w:p>
  </w:footnote>
  <w:footnote w:id="11">
    <w:p w14:paraId="7B16BC6A" w14:textId="77777777" w:rsidR="00E72C57" w:rsidRPr="00817035" w:rsidRDefault="00E72C57">
      <w:pPr>
        <w:pStyle w:val="FootnoteText"/>
        <w:rPr>
          <w:rFonts w:cs="Open Sans"/>
        </w:rPr>
      </w:pPr>
      <w:r w:rsidRPr="00817035">
        <w:rPr>
          <w:rStyle w:val="FootnoteReference"/>
          <w:rFonts w:cs="Open Sans"/>
        </w:rPr>
        <w:footnoteRef/>
      </w:r>
      <w:r w:rsidRPr="00817035">
        <w:rPr>
          <w:rFonts w:cs="Open Sans"/>
        </w:rPr>
        <w:t xml:space="preserve"> </w:t>
      </w:r>
      <w:hyperlink r:id="rId10" w:history="1">
        <w:proofErr w:type="spellStart"/>
        <w:r w:rsidRPr="00817035">
          <w:rPr>
            <w:rStyle w:val="Hyperlink"/>
            <w:rFonts w:cs="Open Sans"/>
          </w:rPr>
          <w:t>UkraineWorld</w:t>
        </w:r>
        <w:proofErr w:type="spellEnd"/>
        <w:r w:rsidRPr="00817035">
          <w:rPr>
            <w:rStyle w:val="Hyperlink"/>
            <w:rFonts w:cs="Open Sans"/>
          </w:rPr>
          <w:t xml:space="preserve"> on Twitter </w:t>
        </w:r>
      </w:hyperlink>
    </w:p>
  </w:footnote>
  <w:footnote w:id="12">
    <w:p w14:paraId="324737A1" w14:textId="77777777" w:rsidR="00E72C57" w:rsidRPr="00817035" w:rsidRDefault="00E72C57">
      <w:pPr>
        <w:pStyle w:val="FootnoteText"/>
        <w:rPr>
          <w:rFonts w:cs="Open Sans"/>
        </w:rPr>
      </w:pPr>
      <w:r w:rsidRPr="00817035">
        <w:rPr>
          <w:rStyle w:val="FootnoteReference"/>
          <w:rFonts w:cs="Open Sans"/>
        </w:rPr>
        <w:footnoteRef/>
      </w:r>
      <w:r w:rsidRPr="00817035">
        <w:rPr>
          <w:rFonts w:cs="Open Sans"/>
        </w:rPr>
        <w:t xml:space="preserve"> </w:t>
      </w:r>
      <w:r w:rsidRPr="00817035">
        <w:rPr>
          <w:rFonts w:cs="Open Sans"/>
          <w:color w:val="262626"/>
          <w:shd w:val="clear" w:color="auto" w:fill="FFFFFF"/>
        </w:rPr>
        <w:t xml:space="preserve">“90% of the housing stock is damaged; 60% require demolition and rebuilding" in </w:t>
      </w:r>
      <w:proofErr w:type="spellStart"/>
      <w:r w:rsidRPr="00817035">
        <w:rPr>
          <w:rFonts w:cs="Open Sans"/>
          <w:color w:val="262626"/>
          <w:shd w:val="clear" w:color="auto" w:fill="FFFFFF"/>
        </w:rPr>
        <w:t>Severodonetsk</w:t>
      </w:r>
      <w:proofErr w:type="spellEnd"/>
      <w:r w:rsidRPr="00817035">
        <w:rPr>
          <w:rFonts w:cs="Open Sans"/>
          <w:color w:val="262626"/>
          <w:shd w:val="clear" w:color="auto" w:fill="FFFFFF"/>
        </w:rPr>
        <w:t xml:space="preserve"> </w:t>
      </w:r>
      <w:hyperlink r:id="rId11" w:history="1">
        <w:r w:rsidRPr="00817035">
          <w:rPr>
            <w:rStyle w:val="Hyperlink"/>
            <w:rFonts w:cs="Open Sans"/>
          </w:rPr>
          <w:t xml:space="preserve"> (cnn.com)</w:t>
        </w:r>
      </w:hyperlink>
    </w:p>
  </w:footnote>
  <w:footnote w:id="13">
    <w:p w14:paraId="3B2935E0" w14:textId="77777777" w:rsidR="00C65D1F" w:rsidRPr="00817035" w:rsidRDefault="00C65D1F">
      <w:pPr>
        <w:pStyle w:val="FootnoteText"/>
        <w:rPr>
          <w:rFonts w:cs="Open Sans"/>
        </w:rPr>
      </w:pPr>
      <w:r w:rsidRPr="00817035">
        <w:rPr>
          <w:rStyle w:val="FootnoteReference"/>
          <w:rFonts w:cs="Open Sans"/>
        </w:rPr>
        <w:footnoteRef/>
      </w:r>
      <w:r w:rsidRPr="00817035">
        <w:rPr>
          <w:rFonts w:cs="Open Sans"/>
        </w:rPr>
        <w:t xml:space="preserve"> </w:t>
      </w:r>
      <w:hyperlink r:id="rId12" w:history="1">
        <w:r w:rsidRPr="00817035">
          <w:rPr>
            <w:rStyle w:val="Hyperlink"/>
            <w:rFonts w:cs="Open Sans"/>
          </w:rPr>
          <w:t>Russia’s war in Ukraine has caused a housing crisis. This is the way out | openDemocracy</w:t>
        </w:r>
      </w:hyperlink>
    </w:p>
  </w:footnote>
  <w:footnote w:id="14">
    <w:p w14:paraId="5821CD10" w14:textId="2AECBCF9" w:rsidR="0076769C" w:rsidRPr="00817035" w:rsidRDefault="0076769C">
      <w:pPr>
        <w:pStyle w:val="FootnoteText"/>
        <w:rPr>
          <w:rFonts w:cs="Open Sans"/>
        </w:rPr>
      </w:pPr>
      <w:r w:rsidRPr="00817035">
        <w:rPr>
          <w:rStyle w:val="FootnoteReference"/>
          <w:rFonts w:cs="Open Sans"/>
        </w:rPr>
        <w:footnoteRef/>
      </w:r>
      <w:r w:rsidRPr="00817035">
        <w:rPr>
          <w:rFonts w:cs="Open Sans"/>
        </w:rPr>
        <w:t xml:space="preserve"> </w:t>
      </w:r>
      <w:hyperlink r:id="rId13" w:history="1">
        <w:r w:rsidRPr="00817035">
          <w:rPr>
            <w:rStyle w:val="Hyperlink"/>
            <w:rFonts w:cs="Open Sans"/>
          </w:rPr>
          <w:t>https://www.inclusion-europe.eu/100-days-people-intellectual-disabilities-ukraine/</w:t>
        </w:r>
      </w:hyperlink>
      <w:r w:rsidRPr="00817035">
        <w:rPr>
          <w:rFonts w:cs="Open San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91F" w14:textId="4B5FA39F" w:rsidR="00720575" w:rsidRDefault="00720575" w:rsidP="0026333B">
    <w:pPr>
      <w:tabs>
        <w:tab w:val="left" w:pos="2977"/>
        <w:tab w:val="center" w:pos="4513"/>
        <w:tab w:val="right" w:pos="9026"/>
      </w:tabs>
      <w:ind w:left="708"/>
      <w:rPr>
        <w:b/>
        <w:color w:val="ED0F69"/>
        <w:spacing w:val="6"/>
        <w:sz w:val="18"/>
        <w:szCs w:val="18"/>
      </w:rPr>
    </w:pPr>
    <w:r w:rsidRPr="00DC6861">
      <w:rPr>
        <w:b/>
        <w:noProof/>
        <w:color w:val="ED0F69"/>
        <w:sz w:val="20"/>
        <w:lang w:val="pt-PT" w:eastAsia="pt-PT"/>
      </w:rPr>
      <w:drawing>
        <wp:anchor distT="0" distB="0" distL="114300" distR="114300" simplePos="0" relativeHeight="251658240" behindDoc="1" locked="0" layoutInCell="1" allowOverlap="1" wp14:anchorId="390A7BF9" wp14:editId="6242E4C2">
          <wp:simplePos x="0" y="0"/>
          <wp:positionH relativeFrom="margin">
            <wp:posOffset>-220980</wp:posOffset>
          </wp:positionH>
          <wp:positionV relativeFrom="paragraph">
            <wp:posOffset>-407670</wp:posOffset>
          </wp:positionV>
          <wp:extent cx="2173605" cy="1219200"/>
          <wp:effectExtent l="0" t="0" r="0" b="0"/>
          <wp:wrapTight wrapText="bothSides">
            <wp:wrapPolygon edited="0">
              <wp:start x="2082" y="3375"/>
              <wp:lineTo x="1893" y="11138"/>
              <wp:lineTo x="2650" y="12825"/>
              <wp:lineTo x="11358" y="14850"/>
              <wp:lineTo x="11358" y="15188"/>
              <wp:lineTo x="13062" y="17213"/>
              <wp:lineTo x="13252" y="17888"/>
              <wp:lineTo x="15145" y="17888"/>
              <wp:lineTo x="15523" y="17213"/>
              <wp:lineTo x="17606" y="14850"/>
              <wp:lineTo x="19688" y="8438"/>
              <wp:lineTo x="15902" y="5400"/>
              <wp:lineTo x="12494" y="3375"/>
              <wp:lineTo x="2082" y="3375"/>
            </wp:wrapPolygon>
          </wp:wrapTight>
          <wp:docPr id="4" name="Picture 31" descr="Inclusion Europe logo">
            <a:extLst xmlns:a="http://schemas.openxmlformats.org/drawingml/2006/main">
              <a:ext uri="{FF2B5EF4-FFF2-40B4-BE49-F238E27FC236}">
                <a16:creationId xmlns:a16="http://schemas.microsoft.com/office/drawing/2014/main" id="{B54DC167-A680-49B2-BD78-D676F5E34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54DC167-A680-49B2-BD78-D676F5E34A2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3605" cy="1219200"/>
                  </a:xfrm>
                  <a:prstGeom prst="rect">
                    <a:avLst/>
                  </a:prstGeom>
                </pic:spPr>
              </pic:pic>
            </a:graphicData>
          </a:graphic>
        </wp:anchor>
      </w:drawing>
    </w:r>
    <w:r>
      <w:rPr>
        <w:b/>
        <w:color w:val="ED0F69"/>
        <w:spacing w:val="10"/>
        <w:sz w:val="18"/>
        <w:szCs w:val="18"/>
        <w:lang w:val="pt-PT" w:eastAsia="pt-PT"/>
      </w:rPr>
      <w:tab/>
    </w:r>
    <w:r w:rsidRPr="00993762">
      <w:rPr>
        <w:b/>
        <w:color w:val="ED0F69"/>
        <w:spacing w:val="6"/>
        <w:sz w:val="18"/>
        <w:szCs w:val="18"/>
        <w:lang w:val="pt-PT" w:eastAsia="pt-PT"/>
      </w:rPr>
      <w:t>Ambitions. Rights. Belonging.</w:t>
    </w:r>
    <w:r w:rsidRPr="00993762">
      <w:rPr>
        <w:b/>
        <w:color w:val="ED0F69"/>
        <w:spacing w:val="6"/>
        <w:sz w:val="18"/>
        <w:szCs w:val="18"/>
      </w:rPr>
      <w:t xml:space="preserve"> </w:t>
    </w:r>
  </w:p>
  <w:p w14:paraId="50DD4ABE" w14:textId="77777777" w:rsidR="00720575" w:rsidRPr="0026333B" w:rsidRDefault="00720575" w:rsidP="0026333B">
    <w:pPr>
      <w:tabs>
        <w:tab w:val="left" w:pos="2977"/>
        <w:tab w:val="center" w:pos="4513"/>
        <w:tab w:val="right" w:pos="9026"/>
      </w:tabs>
      <w:ind w:left="708"/>
      <w:rPr>
        <w:b/>
        <w:color w:val="ED0F69"/>
        <w:spacing w:val="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F96"/>
    <w:multiLevelType w:val="hybridMultilevel"/>
    <w:tmpl w:val="702A539E"/>
    <w:lvl w:ilvl="0" w:tplc="3B688400">
      <w:start w:val="100"/>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0289D"/>
    <w:multiLevelType w:val="hybridMultilevel"/>
    <w:tmpl w:val="74E8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22F12"/>
    <w:multiLevelType w:val="multilevel"/>
    <w:tmpl w:val="281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C6703"/>
    <w:multiLevelType w:val="hybridMultilevel"/>
    <w:tmpl w:val="352A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82085"/>
    <w:multiLevelType w:val="hybridMultilevel"/>
    <w:tmpl w:val="AC585760"/>
    <w:lvl w:ilvl="0" w:tplc="1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5406F12"/>
    <w:multiLevelType w:val="multilevel"/>
    <w:tmpl w:val="ADD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0176C"/>
    <w:multiLevelType w:val="hybridMultilevel"/>
    <w:tmpl w:val="948A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85C71"/>
    <w:multiLevelType w:val="multilevel"/>
    <w:tmpl w:val="2AE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15360"/>
    <w:multiLevelType w:val="hybridMultilevel"/>
    <w:tmpl w:val="A2CAC2F6"/>
    <w:lvl w:ilvl="0" w:tplc="1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8E26AD"/>
    <w:multiLevelType w:val="multilevel"/>
    <w:tmpl w:val="F488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80827"/>
    <w:multiLevelType w:val="multilevel"/>
    <w:tmpl w:val="CD8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D4812"/>
    <w:multiLevelType w:val="hybridMultilevel"/>
    <w:tmpl w:val="36301D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2A3B51"/>
    <w:multiLevelType w:val="multilevel"/>
    <w:tmpl w:val="A690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B5E6E"/>
    <w:multiLevelType w:val="hybridMultilevel"/>
    <w:tmpl w:val="E1E23086"/>
    <w:lvl w:ilvl="0" w:tplc="1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22668B9"/>
    <w:multiLevelType w:val="hybridMultilevel"/>
    <w:tmpl w:val="79C2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2746A"/>
    <w:multiLevelType w:val="hybridMultilevel"/>
    <w:tmpl w:val="A4D4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E20FA"/>
    <w:multiLevelType w:val="hybridMultilevel"/>
    <w:tmpl w:val="B05E919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D477228"/>
    <w:multiLevelType w:val="multilevel"/>
    <w:tmpl w:val="964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B2A2D"/>
    <w:multiLevelType w:val="multilevel"/>
    <w:tmpl w:val="542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55A62"/>
    <w:multiLevelType w:val="hybridMultilevel"/>
    <w:tmpl w:val="3D3E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64849"/>
    <w:multiLevelType w:val="multilevel"/>
    <w:tmpl w:val="CFAA6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9060747"/>
    <w:multiLevelType w:val="multilevel"/>
    <w:tmpl w:val="B486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706B9"/>
    <w:multiLevelType w:val="hybridMultilevel"/>
    <w:tmpl w:val="4B0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67EAB"/>
    <w:multiLevelType w:val="multilevel"/>
    <w:tmpl w:val="663E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67F3D"/>
    <w:multiLevelType w:val="multilevel"/>
    <w:tmpl w:val="168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D2F44"/>
    <w:multiLevelType w:val="multilevel"/>
    <w:tmpl w:val="25F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369C7"/>
    <w:multiLevelType w:val="hybridMultilevel"/>
    <w:tmpl w:val="66BE18E6"/>
    <w:lvl w:ilvl="0" w:tplc="3B688400">
      <w:start w:val="100"/>
      <w:numFmt w:val="bullet"/>
      <w:lvlText w:val="-"/>
      <w:lvlJc w:val="left"/>
      <w:pPr>
        <w:ind w:left="1440" w:hanging="360"/>
      </w:pPr>
      <w:rPr>
        <w:rFonts w:ascii="Open Sans" w:eastAsiaTheme="minorHAnsi" w:hAnsi="Open Sans" w:cs="Open San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0234CF1"/>
    <w:multiLevelType w:val="hybridMultilevel"/>
    <w:tmpl w:val="B4F6DA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C551EDF"/>
    <w:multiLevelType w:val="multilevel"/>
    <w:tmpl w:val="2C9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D36D3"/>
    <w:multiLevelType w:val="hybridMultilevel"/>
    <w:tmpl w:val="E18A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318087">
    <w:abstractNumId w:val="28"/>
  </w:num>
  <w:num w:numId="2" w16cid:durableId="1963418130">
    <w:abstractNumId w:val="9"/>
  </w:num>
  <w:num w:numId="3" w16cid:durableId="596409521">
    <w:abstractNumId w:val="7"/>
  </w:num>
  <w:num w:numId="4" w16cid:durableId="1829711082">
    <w:abstractNumId w:val="5"/>
  </w:num>
  <w:num w:numId="5" w16cid:durableId="893157278">
    <w:abstractNumId w:val="0"/>
  </w:num>
  <w:num w:numId="6" w16cid:durableId="663709170">
    <w:abstractNumId w:val="17"/>
  </w:num>
  <w:num w:numId="7" w16cid:durableId="1070880313">
    <w:abstractNumId w:val="21"/>
  </w:num>
  <w:num w:numId="8" w16cid:durableId="161699902">
    <w:abstractNumId w:val="20"/>
  </w:num>
  <w:num w:numId="9" w16cid:durableId="1160586534">
    <w:abstractNumId w:val="26"/>
  </w:num>
  <w:num w:numId="10" w16cid:durableId="355932219">
    <w:abstractNumId w:val="23"/>
  </w:num>
  <w:num w:numId="11" w16cid:durableId="1124806299">
    <w:abstractNumId w:val="12"/>
  </w:num>
  <w:num w:numId="12" w16cid:durableId="1754815574">
    <w:abstractNumId w:val="2"/>
  </w:num>
  <w:num w:numId="13" w16cid:durableId="650408170">
    <w:abstractNumId w:val="24"/>
  </w:num>
  <w:num w:numId="14" w16cid:durableId="378365007">
    <w:abstractNumId w:val="25"/>
  </w:num>
  <w:num w:numId="15" w16cid:durableId="2002464909">
    <w:abstractNumId w:val="18"/>
  </w:num>
  <w:num w:numId="16" w16cid:durableId="1276213300">
    <w:abstractNumId w:val="10"/>
  </w:num>
  <w:num w:numId="17" w16cid:durableId="165827221">
    <w:abstractNumId w:val="16"/>
  </w:num>
  <w:num w:numId="18" w16cid:durableId="1697340539">
    <w:abstractNumId w:val="11"/>
  </w:num>
  <w:num w:numId="19" w16cid:durableId="1863975606">
    <w:abstractNumId w:val="13"/>
  </w:num>
  <w:num w:numId="20" w16cid:durableId="942953121">
    <w:abstractNumId w:val="8"/>
  </w:num>
  <w:num w:numId="21" w16cid:durableId="1345280190">
    <w:abstractNumId w:val="29"/>
  </w:num>
  <w:num w:numId="22" w16cid:durableId="1096511738">
    <w:abstractNumId w:val="6"/>
  </w:num>
  <w:num w:numId="23" w16cid:durableId="1943563108">
    <w:abstractNumId w:val="1"/>
  </w:num>
  <w:num w:numId="24" w16cid:durableId="499003884">
    <w:abstractNumId w:val="3"/>
  </w:num>
  <w:num w:numId="25" w16cid:durableId="1698696183">
    <w:abstractNumId w:val="14"/>
  </w:num>
  <w:num w:numId="26" w16cid:durableId="1153453637">
    <w:abstractNumId w:val="19"/>
  </w:num>
  <w:num w:numId="27" w16cid:durableId="2093428496">
    <w:abstractNumId w:val="22"/>
  </w:num>
  <w:num w:numId="28" w16cid:durableId="769593634">
    <w:abstractNumId w:val="15"/>
  </w:num>
  <w:num w:numId="29" w16cid:durableId="70540440">
    <w:abstractNumId w:val="27"/>
  </w:num>
  <w:num w:numId="30" w16cid:durableId="694844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43"/>
    <w:rsid w:val="00000777"/>
    <w:rsid w:val="000014B9"/>
    <w:rsid w:val="000044A7"/>
    <w:rsid w:val="0000558B"/>
    <w:rsid w:val="00023D7D"/>
    <w:rsid w:val="00031B89"/>
    <w:rsid w:val="00036126"/>
    <w:rsid w:val="000D4980"/>
    <w:rsid w:val="000E4AAB"/>
    <w:rsid w:val="000F5263"/>
    <w:rsid w:val="000F5F28"/>
    <w:rsid w:val="00112430"/>
    <w:rsid w:val="001643A7"/>
    <w:rsid w:val="001751FF"/>
    <w:rsid w:val="001777DD"/>
    <w:rsid w:val="001A2C5F"/>
    <w:rsid w:val="001C1F2B"/>
    <w:rsid w:val="001C79A0"/>
    <w:rsid w:val="001E6D22"/>
    <w:rsid w:val="002062FA"/>
    <w:rsid w:val="0023722B"/>
    <w:rsid w:val="00245C27"/>
    <w:rsid w:val="00247939"/>
    <w:rsid w:val="0026269E"/>
    <w:rsid w:val="00262975"/>
    <w:rsid w:val="0026333B"/>
    <w:rsid w:val="00270F0C"/>
    <w:rsid w:val="00283AA3"/>
    <w:rsid w:val="002B05A4"/>
    <w:rsid w:val="002C3A3A"/>
    <w:rsid w:val="002C4FDA"/>
    <w:rsid w:val="002E7E4E"/>
    <w:rsid w:val="00313244"/>
    <w:rsid w:val="00325604"/>
    <w:rsid w:val="00361CA1"/>
    <w:rsid w:val="00375EA2"/>
    <w:rsid w:val="0038552F"/>
    <w:rsid w:val="003A247E"/>
    <w:rsid w:val="003A5E34"/>
    <w:rsid w:val="003C0A23"/>
    <w:rsid w:val="003E4AA7"/>
    <w:rsid w:val="003E6C23"/>
    <w:rsid w:val="00420AC0"/>
    <w:rsid w:val="004420B6"/>
    <w:rsid w:val="004435F6"/>
    <w:rsid w:val="004450BE"/>
    <w:rsid w:val="00455342"/>
    <w:rsid w:val="00475CD9"/>
    <w:rsid w:val="00485482"/>
    <w:rsid w:val="00487EB6"/>
    <w:rsid w:val="00492AC8"/>
    <w:rsid w:val="00494D43"/>
    <w:rsid w:val="004A2F38"/>
    <w:rsid w:val="004A4099"/>
    <w:rsid w:val="004C5540"/>
    <w:rsid w:val="004E34BF"/>
    <w:rsid w:val="004E6DC2"/>
    <w:rsid w:val="004F41A1"/>
    <w:rsid w:val="004F7FD7"/>
    <w:rsid w:val="0050530E"/>
    <w:rsid w:val="005056D7"/>
    <w:rsid w:val="005117D2"/>
    <w:rsid w:val="005238E1"/>
    <w:rsid w:val="00536651"/>
    <w:rsid w:val="00541674"/>
    <w:rsid w:val="0055529B"/>
    <w:rsid w:val="00563672"/>
    <w:rsid w:val="00581E16"/>
    <w:rsid w:val="005D3A42"/>
    <w:rsid w:val="005D774F"/>
    <w:rsid w:val="00673AA8"/>
    <w:rsid w:val="00677CBB"/>
    <w:rsid w:val="0069622C"/>
    <w:rsid w:val="006A51B8"/>
    <w:rsid w:val="006B2304"/>
    <w:rsid w:val="006C5046"/>
    <w:rsid w:val="006D6750"/>
    <w:rsid w:val="006E0FFD"/>
    <w:rsid w:val="006F6471"/>
    <w:rsid w:val="007160F1"/>
    <w:rsid w:val="00720575"/>
    <w:rsid w:val="00734AF0"/>
    <w:rsid w:val="00734F64"/>
    <w:rsid w:val="00735CFA"/>
    <w:rsid w:val="00751A6E"/>
    <w:rsid w:val="00753D2C"/>
    <w:rsid w:val="00763BD2"/>
    <w:rsid w:val="0076769C"/>
    <w:rsid w:val="00797400"/>
    <w:rsid w:val="007A19C5"/>
    <w:rsid w:val="007A72CF"/>
    <w:rsid w:val="007B1A66"/>
    <w:rsid w:val="007B46F4"/>
    <w:rsid w:val="007B6FCC"/>
    <w:rsid w:val="007C305A"/>
    <w:rsid w:val="007F1F57"/>
    <w:rsid w:val="008004C0"/>
    <w:rsid w:val="00803763"/>
    <w:rsid w:val="00811013"/>
    <w:rsid w:val="00814A2C"/>
    <w:rsid w:val="00817035"/>
    <w:rsid w:val="00825360"/>
    <w:rsid w:val="00827638"/>
    <w:rsid w:val="00834AC4"/>
    <w:rsid w:val="008457B5"/>
    <w:rsid w:val="00851343"/>
    <w:rsid w:val="008708B5"/>
    <w:rsid w:val="008712AC"/>
    <w:rsid w:val="00872CA1"/>
    <w:rsid w:val="008B07D3"/>
    <w:rsid w:val="008C5AFE"/>
    <w:rsid w:val="008C6007"/>
    <w:rsid w:val="008C6318"/>
    <w:rsid w:val="008F26EC"/>
    <w:rsid w:val="0090732A"/>
    <w:rsid w:val="00924FF0"/>
    <w:rsid w:val="00944CC1"/>
    <w:rsid w:val="00945F88"/>
    <w:rsid w:val="00984EB4"/>
    <w:rsid w:val="00985BE4"/>
    <w:rsid w:val="00991C98"/>
    <w:rsid w:val="009E1D6D"/>
    <w:rsid w:val="009E3C7F"/>
    <w:rsid w:val="009F1E3A"/>
    <w:rsid w:val="009F4FDE"/>
    <w:rsid w:val="00A14299"/>
    <w:rsid w:val="00A613C0"/>
    <w:rsid w:val="00A801C8"/>
    <w:rsid w:val="00AD424F"/>
    <w:rsid w:val="00AE09C0"/>
    <w:rsid w:val="00AE57AC"/>
    <w:rsid w:val="00AF1AFE"/>
    <w:rsid w:val="00B1076E"/>
    <w:rsid w:val="00B111CB"/>
    <w:rsid w:val="00B232CF"/>
    <w:rsid w:val="00B2369B"/>
    <w:rsid w:val="00B25B4F"/>
    <w:rsid w:val="00B35408"/>
    <w:rsid w:val="00B47BC1"/>
    <w:rsid w:val="00B762E4"/>
    <w:rsid w:val="00B76EB3"/>
    <w:rsid w:val="00BA751B"/>
    <w:rsid w:val="00BC1899"/>
    <w:rsid w:val="00BD2081"/>
    <w:rsid w:val="00BE266C"/>
    <w:rsid w:val="00C222F0"/>
    <w:rsid w:val="00C57012"/>
    <w:rsid w:val="00C5763C"/>
    <w:rsid w:val="00C65D1F"/>
    <w:rsid w:val="00C9447F"/>
    <w:rsid w:val="00C95B85"/>
    <w:rsid w:val="00C95C38"/>
    <w:rsid w:val="00C97FDD"/>
    <w:rsid w:val="00CA77EF"/>
    <w:rsid w:val="00CC4781"/>
    <w:rsid w:val="00CD63E9"/>
    <w:rsid w:val="00CD77AF"/>
    <w:rsid w:val="00D164F2"/>
    <w:rsid w:val="00D21A3C"/>
    <w:rsid w:val="00D46EA6"/>
    <w:rsid w:val="00D52A0A"/>
    <w:rsid w:val="00D66F63"/>
    <w:rsid w:val="00D71B38"/>
    <w:rsid w:val="00D75C57"/>
    <w:rsid w:val="00D7707D"/>
    <w:rsid w:val="00DA5574"/>
    <w:rsid w:val="00DA586F"/>
    <w:rsid w:val="00DE3586"/>
    <w:rsid w:val="00DF3DA1"/>
    <w:rsid w:val="00DF4275"/>
    <w:rsid w:val="00DF7055"/>
    <w:rsid w:val="00E17264"/>
    <w:rsid w:val="00E72C57"/>
    <w:rsid w:val="00E7583A"/>
    <w:rsid w:val="00E84C43"/>
    <w:rsid w:val="00EB6FF2"/>
    <w:rsid w:val="00EF43F2"/>
    <w:rsid w:val="00EF7976"/>
    <w:rsid w:val="00F10D30"/>
    <w:rsid w:val="00F5508B"/>
    <w:rsid w:val="00F5564C"/>
    <w:rsid w:val="00F70368"/>
    <w:rsid w:val="00F755E9"/>
    <w:rsid w:val="00F91B8A"/>
    <w:rsid w:val="00F923E1"/>
    <w:rsid w:val="00FA7D54"/>
    <w:rsid w:val="00FB4DDF"/>
    <w:rsid w:val="00FD3857"/>
    <w:rsid w:val="00FF0276"/>
    <w:rsid w:val="00FF67FE"/>
    <w:rsid w:val="7AD08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B936"/>
  <w15:chartTrackingRefBased/>
  <w15:docId w15:val="{F2EB0C4D-753F-4A49-B7A1-7B91BC5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2C"/>
    <w:pPr>
      <w:spacing w:before="240" w:after="240" w:line="280" w:lineRule="atLeast"/>
    </w:pPr>
    <w:rPr>
      <w:rFonts w:ascii="Open Sans" w:hAnsi="Open Sans"/>
      <w:lang w:val="en-GB"/>
    </w:rPr>
  </w:style>
  <w:style w:type="paragraph" w:styleId="Heading1">
    <w:name w:val="heading 1"/>
    <w:basedOn w:val="Normal"/>
    <w:next w:val="Normal"/>
    <w:link w:val="Heading1Char"/>
    <w:uiPriority w:val="9"/>
    <w:qFormat/>
    <w:rsid w:val="00D164F2"/>
    <w:pPr>
      <w:keepNext/>
      <w:keepLines/>
      <w:spacing w:after="48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D164F2"/>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6B23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50530E"/>
    <w:pPr>
      <w:spacing w:before="100" w:beforeAutospacing="1" w:after="100" w:afterAutospacing="1"/>
      <w:outlineLvl w:val="3"/>
    </w:pPr>
    <w:rPr>
      <w:rFonts w:ascii="Times New Roman" w:eastAsia="Times New Roman" w:hAnsi="Times New Roman" w:cs="Times New Roman"/>
      <w:b/>
      <w:b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AC8"/>
    <w:pPr>
      <w:spacing w:before="100" w:beforeAutospacing="1" w:after="100" w:afterAutospacing="1"/>
    </w:pPr>
    <w:rPr>
      <w:rFonts w:ascii="Times New Roman" w:eastAsia="Times New Roman" w:hAnsi="Times New Roman" w:cs="Times New Roman"/>
      <w:lang w:val="fr-FR" w:eastAsia="fr-FR"/>
    </w:rPr>
  </w:style>
  <w:style w:type="paragraph" w:styleId="Header">
    <w:name w:val="header"/>
    <w:basedOn w:val="Normal"/>
    <w:link w:val="HeaderChar"/>
    <w:uiPriority w:val="99"/>
    <w:unhideWhenUsed/>
    <w:rsid w:val="00945F88"/>
    <w:pPr>
      <w:tabs>
        <w:tab w:val="center" w:pos="4536"/>
        <w:tab w:val="right" w:pos="9072"/>
      </w:tabs>
    </w:pPr>
  </w:style>
  <w:style w:type="character" w:customStyle="1" w:styleId="HeaderChar">
    <w:name w:val="Header Char"/>
    <w:basedOn w:val="DefaultParagraphFont"/>
    <w:link w:val="Header"/>
    <w:uiPriority w:val="99"/>
    <w:rsid w:val="00945F88"/>
    <w:rPr>
      <w:lang w:val="en-GB"/>
    </w:rPr>
  </w:style>
  <w:style w:type="paragraph" w:styleId="Footer">
    <w:name w:val="footer"/>
    <w:basedOn w:val="Normal"/>
    <w:link w:val="FooterChar"/>
    <w:uiPriority w:val="99"/>
    <w:unhideWhenUsed/>
    <w:rsid w:val="00945F88"/>
    <w:pPr>
      <w:tabs>
        <w:tab w:val="center" w:pos="4536"/>
        <w:tab w:val="right" w:pos="9072"/>
      </w:tabs>
    </w:pPr>
  </w:style>
  <w:style w:type="character" w:customStyle="1" w:styleId="FooterChar">
    <w:name w:val="Footer Char"/>
    <w:basedOn w:val="DefaultParagraphFont"/>
    <w:link w:val="Footer"/>
    <w:uiPriority w:val="99"/>
    <w:rsid w:val="00945F88"/>
    <w:rPr>
      <w:lang w:val="en-GB"/>
    </w:rPr>
  </w:style>
  <w:style w:type="character" w:customStyle="1" w:styleId="Heading4Char">
    <w:name w:val="Heading 4 Char"/>
    <w:basedOn w:val="DefaultParagraphFont"/>
    <w:link w:val="Heading4"/>
    <w:uiPriority w:val="9"/>
    <w:rsid w:val="0050530E"/>
    <w:rPr>
      <w:rFonts w:ascii="Times New Roman" w:eastAsia="Times New Roman" w:hAnsi="Times New Roman" w:cs="Times New Roman"/>
      <w:b/>
      <w:bCs/>
      <w:lang w:eastAsia="fr-FR"/>
    </w:rPr>
  </w:style>
  <w:style w:type="character" w:styleId="Hyperlink">
    <w:name w:val="Hyperlink"/>
    <w:basedOn w:val="DefaultParagraphFont"/>
    <w:uiPriority w:val="99"/>
    <w:unhideWhenUsed/>
    <w:rsid w:val="00753D2C"/>
    <w:rPr>
      <w:color w:val="0563C1" w:themeColor="hyperlink"/>
      <w:u w:val="single"/>
    </w:rPr>
  </w:style>
  <w:style w:type="character" w:styleId="UnresolvedMention">
    <w:name w:val="Unresolved Mention"/>
    <w:basedOn w:val="DefaultParagraphFont"/>
    <w:uiPriority w:val="99"/>
    <w:semiHidden/>
    <w:unhideWhenUsed/>
    <w:rsid w:val="00753D2C"/>
    <w:rPr>
      <w:color w:val="605E5C"/>
      <w:shd w:val="clear" w:color="auto" w:fill="E1DFDD"/>
    </w:rPr>
  </w:style>
  <w:style w:type="character" w:styleId="FollowedHyperlink">
    <w:name w:val="FollowedHyperlink"/>
    <w:basedOn w:val="DefaultParagraphFont"/>
    <w:uiPriority w:val="99"/>
    <w:semiHidden/>
    <w:unhideWhenUsed/>
    <w:rsid w:val="00283AA3"/>
    <w:rPr>
      <w:color w:val="954F72" w:themeColor="followedHyperlink"/>
      <w:u w:val="single"/>
    </w:rPr>
  </w:style>
  <w:style w:type="paragraph" w:styleId="ListParagraph">
    <w:name w:val="List Paragraph"/>
    <w:basedOn w:val="Normal"/>
    <w:uiPriority w:val="34"/>
    <w:qFormat/>
    <w:rsid w:val="00420AC0"/>
    <w:pPr>
      <w:ind w:left="720"/>
      <w:contextualSpacing/>
    </w:pPr>
  </w:style>
  <w:style w:type="paragraph" w:customStyle="1" w:styleId="paragraph">
    <w:name w:val="paragraph"/>
    <w:basedOn w:val="Normal"/>
    <w:rsid w:val="00485482"/>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rsid w:val="00485482"/>
  </w:style>
  <w:style w:type="character" w:customStyle="1" w:styleId="eop">
    <w:name w:val="eop"/>
    <w:basedOn w:val="DefaultParagraphFont"/>
    <w:rsid w:val="00485482"/>
  </w:style>
  <w:style w:type="character" w:styleId="Strong">
    <w:name w:val="Strong"/>
    <w:basedOn w:val="DefaultParagraphFont"/>
    <w:uiPriority w:val="22"/>
    <w:qFormat/>
    <w:rsid w:val="00720575"/>
    <w:rPr>
      <w:b/>
      <w:bCs/>
    </w:rPr>
  </w:style>
  <w:style w:type="paragraph" w:styleId="FootnoteText">
    <w:name w:val="footnote text"/>
    <w:basedOn w:val="Normal"/>
    <w:link w:val="FootnoteTextChar"/>
    <w:uiPriority w:val="99"/>
    <w:semiHidden/>
    <w:unhideWhenUsed/>
    <w:rsid w:val="008708B5"/>
    <w:rPr>
      <w:sz w:val="20"/>
      <w:szCs w:val="20"/>
    </w:rPr>
  </w:style>
  <w:style w:type="character" w:customStyle="1" w:styleId="FootnoteTextChar">
    <w:name w:val="Footnote Text Char"/>
    <w:basedOn w:val="DefaultParagraphFont"/>
    <w:link w:val="FootnoteText"/>
    <w:uiPriority w:val="99"/>
    <w:semiHidden/>
    <w:rsid w:val="008708B5"/>
    <w:rPr>
      <w:sz w:val="20"/>
      <w:szCs w:val="20"/>
      <w:lang w:val="en-GB"/>
    </w:rPr>
  </w:style>
  <w:style w:type="character" w:styleId="FootnoteReference">
    <w:name w:val="footnote reference"/>
    <w:basedOn w:val="DefaultParagraphFont"/>
    <w:uiPriority w:val="99"/>
    <w:semiHidden/>
    <w:unhideWhenUsed/>
    <w:rsid w:val="008708B5"/>
    <w:rPr>
      <w:vertAlign w:val="superscript"/>
    </w:rPr>
  </w:style>
  <w:style w:type="character" w:customStyle="1" w:styleId="Heading3Char">
    <w:name w:val="Heading 3 Char"/>
    <w:basedOn w:val="DefaultParagraphFont"/>
    <w:link w:val="Heading3"/>
    <w:uiPriority w:val="9"/>
    <w:semiHidden/>
    <w:rsid w:val="006B2304"/>
    <w:rPr>
      <w:rFonts w:asciiTheme="majorHAnsi" w:eastAsiaTheme="majorEastAsia" w:hAnsiTheme="majorHAnsi" w:cstheme="majorBidi"/>
      <w:color w:val="1F3763" w:themeColor="accent1" w:themeShade="7F"/>
      <w:lang w:val="en-GB"/>
    </w:rPr>
  </w:style>
  <w:style w:type="paragraph" w:customStyle="1" w:styleId="Style1">
    <w:name w:val="Style1"/>
    <w:basedOn w:val="Heading3"/>
    <w:link w:val="Style1Char"/>
    <w:qFormat/>
    <w:rsid w:val="00734AF0"/>
    <w:pPr>
      <w:shd w:val="clear" w:color="auto" w:fill="FFFFFF"/>
      <w:spacing w:before="450" w:after="450" w:line="720" w:lineRule="atLeast"/>
    </w:pPr>
    <w:rPr>
      <w:rFonts w:ascii="Open Sans" w:hAnsi="Open Sans" w:cs="Open Sans"/>
      <w:color w:val="ED0E69"/>
      <w:sz w:val="54"/>
      <w:szCs w:val="54"/>
    </w:rPr>
  </w:style>
  <w:style w:type="character" w:customStyle="1" w:styleId="Style1Char">
    <w:name w:val="Style1 Char"/>
    <w:basedOn w:val="Heading3Char"/>
    <w:link w:val="Style1"/>
    <w:rsid w:val="00734AF0"/>
    <w:rPr>
      <w:rFonts w:ascii="Open Sans" w:eastAsiaTheme="majorEastAsia" w:hAnsi="Open Sans" w:cs="Open Sans"/>
      <w:color w:val="ED0E69"/>
      <w:sz w:val="54"/>
      <w:szCs w:val="54"/>
      <w:shd w:val="clear" w:color="auto" w:fill="FFFFFF"/>
      <w:lang w:val="en-GB"/>
    </w:rPr>
  </w:style>
  <w:style w:type="character" w:customStyle="1" w:styleId="Heading1Char">
    <w:name w:val="Heading 1 Char"/>
    <w:basedOn w:val="DefaultParagraphFont"/>
    <w:link w:val="Heading1"/>
    <w:uiPriority w:val="9"/>
    <w:rsid w:val="00262975"/>
    <w:rPr>
      <w:rFonts w:ascii="Open Sans" w:eastAsiaTheme="majorEastAsia" w:hAnsi="Open Sans" w:cstheme="majorBidi"/>
      <w:b/>
      <w:sz w:val="40"/>
      <w:szCs w:val="32"/>
      <w:lang w:val="en-GB"/>
    </w:rPr>
  </w:style>
  <w:style w:type="character" w:customStyle="1" w:styleId="Heading2Char">
    <w:name w:val="Heading 2 Char"/>
    <w:basedOn w:val="DefaultParagraphFont"/>
    <w:link w:val="Heading2"/>
    <w:uiPriority w:val="9"/>
    <w:rsid w:val="00262975"/>
    <w:rPr>
      <w:rFonts w:ascii="Open Sans" w:eastAsiaTheme="majorEastAsia" w:hAnsi="Open Sans" w:cstheme="majorBidi"/>
      <w:b/>
      <w:sz w:val="28"/>
      <w:szCs w:val="26"/>
      <w:lang w:val="en-GB"/>
    </w:rPr>
  </w:style>
  <w:style w:type="paragraph" w:styleId="EndnoteText">
    <w:name w:val="endnote text"/>
    <w:basedOn w:val="Normal"/>
    <w:link w:val="EndnoteTextChar"/>
    <w:uiPriority w:val="99"/>
    <w:semiHidden/>
    <w:unhideWhenUsed/>
    <w:rsid w:val="004E34B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E34BF"/>
    <w:rPr>
      <w:rFonts w:ascii="Open Sans" w:hAnsi="Open Sans"/>
      <w:sz w:val="20"/>
      <w:szCs w:val="20"/>
      <w:lang w:val="en-GB"/>
    </w:rPr>
  </w:style>
  <w:style w:type="character" w:styleId="EndnoteReference">
    <w:name w:val="endnote reference"/>
    <w:basedOn w:val="DefaultParagraphFont"/>
    <w:uiPriority w:val="99"/>
    <w:semiHidden/>
    <w:unhideWhenUsed/>
    <w:rsid w:val="004E34BF"/>
    <w:rPr>
      <w:vertAlign w:val="superscript"/>
    </w:rPr>
  </w:style>
  <w:style w:type="paragraph" w:customStyle="1" w:styleId="xmsonormal">
    <w:name w:val="x_msonormal"/>
    <w:basedOn w:val="Normal"/>
    <w:rsid w:val="004E34BF"/>
    <w:pPr>
      <w:spacing w:before="0" w:after="0" w:line="240" w:lineRule="auto"/>
    </w:pPr>
    <w:rPr>
      <w:rFonts w:ascii="Calibri" w:hAnsi="Calibri" w:cs="Calibri"/>
      <w:sz w:val="22"/>
      <w:szCs w:val="22"/>
      <w:lang w:eastAsia="en-GB"/>
    </w:rPr>
  </w:style>
  <w:style w:type="character" w:customStyle="1" w:styleId="xxelementtoproof">
    <w:name w:val="x_xelementtoproof"/>
    <w:basedOn w:val="DefaultParagraphFont"/>
    <w:rsid w:val="004E34BF"/>
  </w:style>
  <w:style w:type="character" w:styleId="CommentReference">
    <w:name w:val="annotation reference"/>
    <w:basedOn w:val="DefaultParagraphFont"/>
    <w:uiPriority w:val="99"/>
    <w:semiHidden/>
    <w:unhideWhenUsed/>
    <w:rsid w:val="004E34BF"/>
    <w:rPr>
      <w:sz w:val="16"/>
      <w:szCs w:val="16"/>
    </w:rPr>
  </w:style>
  <w:style w:type="paragraph" w:styleId="CommentText">
    <w:name w:val="annotation text"/>
    <w:basedOn w:val="Normal"/>
    <w:link w:val="CommentTextChar"/>
    <w:uiPriority w:val="99"/>
    <w:unhideWhenUsed/>
    <w:rsid w:val="004E34BF"/>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E34BF"/>
    <w:rPr>
      <w:sz w:val="20"/>
      <w:szCs w:val="20"/>
      <w:lang w:val="en-GB"/>
    </w:rPr>
  </w:style>
  <w:style w:type="character" w:styleId="PlaceholderText">
    <w:name w:val="Placeholder Text"/>
    <w:basedOn w:val="DefaultParagraphFont"/>
    <w:uiPriority w:val="99"/>
    <w:semiHidden/>
    <w:rsid w:val="004E34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221">
      <w:bodyDiv w:val="1"/>
      <w:marLeft w:val="0"/>
      <w:marRight w:val="0"/>
      <w:marTop w:val="0"/>
      <w:marBottom w:val="0"/>
      <w:divBdr>
        <w:top w:val="none" w:sz="0" w:space="0" w:color="auto"/>
        <w:left w:val="none" w:sz="0" w:space="0" w:color="auto"/>
        <w:bottom w:val="none" w:sz="0" w:space="0" w:color="auto"/>
        <w:right w:val="none" w:sz="0" w:space="0" w:color="auto"/>
      </w:divBdr>
    </w:div>
    <w:div w:id="239023906">
      <w:bodyDiv w:val="1"/>
      <w:marLeft w:val="0"/>
      <w:marRight w:val="0"/>
      <w:marTop w:val="0"/>
      <w:marBottom w:val="0"/>
      <w:divBdr>
        <w:top w:val="none" w:sz="0" w:space="0" w:color="auto"/>
        <w:left w:val="none" w:sz="0" w:space="0" w:color="auto"/>
        <w:bottom w:val="none" w:sz="0" w:space="0" w:color="auto"/>
        <w:right w:val="none" w:sz="0" w:space="0" w:color="auto"/>
      </w:divBdr>
    </w:div>
    <w:div w:id="272901556">
      <w:bodyDiv w:val="1"/>
      <w:marLeft w:val="0"/>
      <w:marRight w:val="0"/>
      <w:marTop w:val="0"/>
      <w:marBottom w:val="0"/>
      <w:divBdr>
        <w:top w:val="none" w:sz="0" w:space="0" w:color="auto"/>
        <w:left w:val="none" w:sz="0" w:space="0" w:color="auto"/>
        <w:bottom w:val="none" w:sz="0" w:space="0" w:color="auto"/>
        <w:right w:val="none" w:sz="0" w:space="0" w:color="auto"/>
      </w:divBdr>
    </w:div>
    <w:div w:id="314992310">
      <w:bodyDiv w:val="1"/>
      <w:marLeft w:val="0"/>
      <w:marRight w:val="0"/>
      <w:marTop w:val="0"/>
      <w:marBottom w:val="0"/>
      <w:divBdr>
        <w:top w:val="none" w:sz="0" w:space="0" w:color="auto"/>
        <w:left w:val="none" w:sz="0" w:space="0" w:color="auto"/>
        <w:bottom w:val="none" w:sz="0" w:space="0" w:color="auto"/>
        <w:right w:val="none" w:sz="0" w:space="0" w:color="auto"/>
      </w:divBdr>
    </w:div>
    <w:div w:id="353112990">
      <w:bodyDiv w:val="1"/>
      <w:marLeft w:val="0"/>
      <w:marRight w:val="0"/>
      <w:marTop w:val="0"/>
      <w:marBottom w:val="0"/>
      <w:divBdr>
        <w:top w:val="none" w:sz="0" w:space="0" w:color="auto"/>
        <w:left w:val="none" w:sz="0" w:space="0" w:color="auto"/>
        <w:bottom w:val="none" w:sz="0" w:space="0" w:color="auto"/>
        <w:right w:val="none" w:sz="0" w:space="0" w:color="auto"/>
      </w:divBdr>
    </w:div>
    <w:div w:id="745495799">
      <w:bodyDiv w:val="1"/>
      <w:marLeft w:val="0"/>
      <w:marRight w:val="0"/>
      <w:marTop w:val="0"/>
      <w:marBottom w:val="0"/>
      <w:divBdr>
        <w:top w:val="none" w:sz="0" w:space="0" w:color="auto"/>
        <w:left w:val="none" w:sz="0" w:space="0" w:color="auto"/>
        <w:bottom w:val="none" w:sz="0" w:space="0" w:color="auto"/>
        <w:right w:val="none" w:sz="0" w:space="0" w:color="auto"/>
      </w:divBdr>
    </w:div>
    <w:div w:id="940838271">
      <w:bodyDiv w:val="1"/>
      <w:marLeft w:val="0"/>
      <w:marRight w:val="0"/>
      <w:marTop w:val="0"/>
      <w:marBottom w:val="0"/>
      <w:divBdr>
        <w:top w:val="none" w:sz="0" w:space="0" w:color="auto"/>
        <w:left w:val="none" w:sz="0" w:space="0" w:color="auto"/>
        <w:bottom w:val="none" w:sz="0" w:space="0" w:color="auto"/>
        <w:right w:val="none" w:sz="0" w:space="0" w:color="auto"/>
      </w:divBdr>
    </w:div>
    <w:div w:id="1426224351">
      <w:bodyDiv w:val="1"/>
      <w:marLeft w:val="0"/>
      <w:marRight w:val="0"/>
      <w:marTop w:val="0"/>
      <w:marBottom w:val="0"/>
      <w:divBdr>
        <w:top w:val="none" w:sz="0" w:space="0" w:color="auto"/>
        <w:left w:val="none" w:sz="0" w:space="0" w:color="auto"/>
        <w:bottom w:val="none" w:sz="0" w:space="0" w:color="auto"/>
        <w:right w:val="none" w:sz="0" w:space="0" w:color="auto"/>
      </w:divBdr>
    </w:div>
    <w:div w:id="1817137646">
      <w:bodyDiv w:val="1"/>
      <w:marLeft w:val="0"/>
      <w:marRight w:val="0"/>
      <w:marTop w:val="0"/>
      <w:marBottom w:val="0"/>
      <w:divBdr>
        <w:top w:val="none" w:sz="0" w:space="0" w:color="auto"/>
        <w:left w:val="none" w:sz="0" w:space="0" w:color="auto"/>
        <w:bottom w:val="none" w:sz="0" w:space="0" w:color="auto"/>
        <w:right w:val="none" w:sz="0" w:space="0" w:color="auto"/>
      </w:divBdr>
    </w:div>
    <w:div w:id="1833372478">
      <w:bodyDiv w:val="1"/>
      <w:marLeft w:val="0"/>
      <w:marRight w:val="0"/>
      <w:marTop w:val="0"/>
      <w:marBottom w:val="0"/>
      <w:divBdr>
        <w:top w:val="none" w:sz="0" w:space="0" w:color="auto"/>
        <w:left w:val="none" w:sz="0" w:space="0" w:color="auto"/>
        <w:bottom w:val="none" w:sz="0" w:space="0" w:color="auto"/>
        <w:right w:val="none" w:sz="0" w:space="0" w:color="auto"/>
      </w:divBdr>
    </w:div>
    <w:div w:id="2016153642">
      <w:bodyDiv w:val="1"/>
      <w:marLeft w:val="0"/>
      <w:marRight w:val="0"/>
      <w:marTop w:val="0"/>
      <w:marBottom w:val="0"/>
      <w:divBdr>
        <w:top w:val="none" w:sz="0" w:space="0" w:color="auto"/>
        <w:left w:val="none" w:sz="0" w:space="0" w:color="auto"/>
        <w:bottom w:val="none" w:sz="0" w:space="0" w:color="auto"/>
        <w:right w:val="none" w:sz="0" w:space="0" w:color="auto"/>
      </w:divBdr>
    </w:div>
    <w:div w:id="2071296999">
      <w:bodyDiv w:val="1"/>
      <w:marLeft w:val="0"/>
      <w:marRight w:val="0"/>
      <w:marTop w:val="0"/>
      <w:marBottom w:val="0"/>
      <w:divBdr>
        <w:top w:val="none" w:sz="0" w:space="0" w:color="auto"/>
        <w:left w:val="none" w:sz="0" w:space="0" w:color="auto"/>
        <w:bottom w:val="none" w:sz="0" w:space="0" w:color="auto"/>
        <w:right w:val="none" w:sz="0" w:space="0" w:color="auto"/>
      </w:divBdr>
      <w:divsChild>
        <w:div w:id="365251212">
          <w:marLeft w:val="0"/>
          <w:marRight w:val="0"/>
          <w:marTop w:val="0"/>
          <w:marBottom w:val="0"/>
          <w:divBdr>
            <w:top w:val="none" w:sz="0" w:space="0" w:color="auto"/>
            <w:left w:val="none" w:sz="0" w:space="0" w:color="auto"/>
            <w:bottom w:val="none" w:sz="0" w:space="0" w:color="auto"/>
            <w:right w:val="none" w:sz="0" w:space="0" w:color="auto"/>
          </w:divBdr>
          <w:divsChild>
            <w:div w:id="11419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9360">
      <w:bodyDiv w:val="1"/>
      <w:marLeft w:val="0"/>
      <w:marRight w:val="0"/>
      <w:marTop w:val="0"/>
      <w:marBottom w:val="0"/>
      <w:divBdr>
        <w:top w:val="none" w:sz="0" w:space="0" w:color="auto"/>
        <w:left w:val="none" w:sz="0" w:space="0" w:color="auto"/>
        <w:bottom w:val="none" w:sz="0" w:space="0" w:color="auto"/>
        <w:right w:val="none" w:sz="0" w:space="0" w:color="auto"/>
      </w:divBdr>
    </w:div>
    <w:div w:id="2094469798">
      <w:bodyDiv w:val="1"/>
      <w:marLeft w:val="0"/>
      <w:marRight w:val="0"/>
      <w:marTop w:val="0"/>
      <w:marBottom w:val="0"/>
      <w:divBdr>
        <w:top w:val="none" w:sz="0" w:space="0" w:color="auto"/>
        <w:left w:val="none" w:sz="0" w:space="0" w:color="auto"/>
        <w:bottom w:val="none" w:sz="0" w:space="0" w:color="auto"/>
        <w:right w:val="none" w:sz="0" w:space="0" w:color="auto"/>
      </w:divBdr>
    </w:div>
    <w:div w:id="21215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clusion-europe.eu/100-days-people-intellectual-disabilities-ukra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clusion-europe.eu/ukraine-disability-rights-inclu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clusion-europe.eu/weeks-of-horror-and-we-cannot-possibly-lea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eldisabilities-coalition.com.ua/" TargetMode="External"/><Relationship Id="rId5" Type="http://schemas.openxmlformats.org/officeDocument/2006/relationships/numbering" Target="numbering.xml"/><Relationship Id="rId15" Type="http://schemas.openxmlformats.org/officeDocument/2006/relationships/hyperlink" Target="https://www.inclusion-europe.eu/refugees-with-disabilities-in-poland-moldova-romania-czechi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on-europe.eu/ukraine-war-in-words-of-families-people-with-disabil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bcnews.go.com/International/ukrainians-forcibly-deported-russian-filtration-camps/story?id=86898080" TargetMode="External"/><Relationship Id="rId13" Type="http://schemas.openxmlformats.org/officeDocument/2006/relationships/hyperlink" Target="https://www.inclusion-europe.eu/100-days-people-intellectual-disabilities-ukraine/" TargetMode="External"/><Relationship Id="rId3" Type="http://schemas.openxmlformats.org/officeDocument/2006/relationships/hyperlink" Target="https://www.inclusion-europe.eu/covid-report-2020/" TargetMode="External"/><Relationship Id="rId7" Type="http://schemas.openxmlformats.org/officeDocument/2006/relationships/hyperlink" Target="https://www.newstatesman.com/world/europe/ukraine/2022/07/ukraine-war-map-occupied-territory-interactive" TargetMode="External"/><Relationship Id="rId12" Type="http://schemas.openxmlformats.org/officeDocument/2006/relationships/hyperlink" Target="https://www.opendemocracy.net/en/odr/russia-ukraine-war-housing-crisis-displaced/" TargetMode="External"/><Relationship Id="rId2" Type="http://schemas.openxmlformats.org/officeDocument/2006/relationships/hyperlink" Target="https://www.inclusion-europe.eu/100-days-people-intellectual-disabilities-ukraine/" TargetMode="External"/><Relationship Id="rId1" Type="http://schemas.openxmlformats.org/officeDocument/2006/relationships/hyperlink" Target="https://www.inclusion-europe.eu/weeks-of-horror-and-we-cannot-possibly-leave/" TargetMode="External"/><Relationship Id="rId6" Type="http://schemas.openxmlformats.org/officeDocument/2006/relationships/hyperlink" Target="https://www.unicef.org/ukraine/support-for-families-children-disabilities" TargetMode="External"/><Relationship Id="rId11" Type="http://schemas.openxmlformats.org/officeDocument/2006/relationships/hyperlink" Target="https://edition.cnn.com/europe/live-news/russia-ukraine-war-news-07-08-22/h_541e46d82d4b7aed59751ac35e4f45b6" TargetMode="External"/><Relationship Id="rId5" Type="http://schemas.openxmlformats.org/officeDocument/2006/relationships/hyperlink" Target="https://disasterstrategies.org/sign-on-now-protect-the-rights-of-people-with-disabilities-and-older-people-in-ukraine/" TargetMode="External"/><Relationship Id="rId10" Type="http://schemas.openxmlformats.org/officeDocument/2006/relationships/hyperlink" Target="https://twitter.com/ukraine_world/status/1541837474997190662" TargetMode="External"/><Relationship Id="rId4" Type="http://schemas.openxmlformats.org/officeDocument/2006/relationships/hyperlink" Target="https://www.aljazeera.com/program/the-stream/2022/4/9/war-in-ukraine-what-support-do-people-with-disabilities-need" TargetMode="External"/><Relationship Id="rId9" Type="http://schemas.openxmlformats.org/officeDocument/2006/relationships/hyperlink" Target="https://www.yahoo.com/lifestyle/russia-transporting-ukrainian-orphans-over-15401393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4a528b-f3bd-4a9a-86df-61b81d7e8287">
      <Terms xmlns="http://schemas.microsoft.com/office/infopath/2007/PartnerControls"/>
    </lcf76f155ced4ddcb4097134ff3c332f>
    <TaxCatchAll xmlns="eb106d1f-5234-4220-9f34-74f5cd721b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8" ma:contentTypeDescription="Create a new document." ma:contentTypeScope="" ma:versionID="c8d945c9f7f7aa4105e1a6c785f0eef5">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68f7619cd899e2448c96e538b2e3ce4a"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9c96ff-41c8-4091-9f06-b7ac2b695b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a4f6575-3388-4f8a-9495-8f7673937ef7}" ma:internalName="TaxCatchAll" ma:showField="CatchAllData" ma:web="eb106d1f-5234-4220-9f34-74f5cd721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07A71-B699-0E4D-8709-6B11FC142AB2}">
  <ds:schemaRefs>
    <ds:schemaRef ds:uri="http://schemas.openxmlformats.org/officeDocument/2006/bibliography"/>
  </ds:schemaRefs>
</ds:datastoreItem>
</file>

<file path=customXml/itemProps2.xml><?xml version="1.0" encoding="utf-8"?>
<ds:datastoreItem xmlns:ds="http://schemas.openxmlformats.org/officeDocument/2006/customXml" ds:itemID="{E2284AEE-3CF9-47A8-9D8B-4C4EBCCB7E17}">
  <ds:schemaRefs>
    <ds:schemaRef ds:uri="http://schemas.microsoft.com/sharepoint/v3/contenttype/forms"/>
  </ds:schemaRefs>
</ds:datastoreItem>
</file>

<file path=customXml/itemProps3.xml><?xml version="1.0" encoding="utf-8"?>
<ds:datastoreItem xmlns:ds="http://schemas.openxmlformats.org/officeDocument/2006/customXml" ds:itemID="{0937EF0F-C81C-4792-A050-207F635DEE0E}">
  <ds:schemaRefs>
    <ds:schemaRef ds:uri="http://schemas.microsoft.com/office/2006/metadata/properties"/>
    <ds:schemaRef ds:uri="http://schemas.microsoft.com/office/infopath/2007/PartnerControls"/>
    <ds:schemaRef ds:uri="e64a528b-f3bd-4a9a-86df-61b81d7e8287"/>
    <ds:schemaRef ds:uri="eb106d1f-5234-4220-9f34-74f5cd721b8e"/>
  </ds:schemaRefs>
</ds:datastoreItem>
</file>

<file path=customXml/itemProps4.xml><?xml version="1.0" encoding="utf-8"?>
<ds:datastoreItem xmlns:ds="http://schemas.openxmlformats.org/officeDocument/2006/customXml" ds:itemID="{BFFCD371-A050-4472-AA21-0BC19A06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2008</Words>
  <Characters>11446</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13428</CharactersWithSpaces>
  <SharedDoc>false</SharedDoc>
  <HLinks>
    <vt:vector size="72" baseType="variant">
      <vt:variant>
        <vt:i4>4849728</vt:i4>
      </vt:variant>
      <vt:variant>
        <vt:i4>33</vt:i4>
      </vt:variant>
      <vt:variant>
        <vt:i4>0</vt:i4>
      </vt:variant>
      <vt:variant>
        <vt:i4>5</vt:i4>
      </vt:variant>
      <vt:variant>
        <vt:lpwstr>https://www.inclusion-europe.eu/refugees-with-disabilities-in-poland-moldova-romania-czechia/</vt:lpwstr>
      </vt:variant>
      <vt:variant>
        <vt:lpwstr/>
      </vt:variant>
      <vt:variant>
        <vt:i4>65605</vt:i4>
      </vt:variant>
      <vt:variant>
        <vt:i4>30</vt:i4>
      </vt:variant>
      <vt:variant>
        <vt:i4>0</vt:i4>
      </vt:variant>
      <vt:variant>
        <vt:i4>5</vt:i4>
      </vt:variant>
      <vt:variant>
        <vt:lpwstr>https://www.inclusion-europe.eu/wp-content/uploads/2015/03/Iscreamintomypillowatnight.pdf</vt:lpwstr>
      </vt:variant>
      <vt:variant>
        <vt:lpwstr/>
      </vt:variant>
      <vt:variant>
        <vt:i4>8061037</vt:i4>
      </vt:variant>
      <vt:variant>
        <vt:i4>27</vt:i4>
      </vt:variant>
      <vt:variant>
        <vt:i4>0</vt:i4>
      </vt:variant>
      <vt:variant>
        <vt:i4>5</vt:i4>
      </vt:variant>
      <vt:variant>
        <vt:lpwstr>https://www.inclusion-europe.eu/ukraine-war-in-words-of-families-people-with-disabilities/</vt:lpwstr>
      </vt:variant>
      <vt:variant>
        <vt:lpwstr/>
      </vt:variant>
      <vt:variant>
        <vt:i4>5570644</vt:i4>
      </vt:variant>
      <vt:variant>
        <vt:i4>24</vt:i4>
      </vt:variant>
      <vt:variant>
        <vt:i4>0</vt:i4>
      </vt:variant>
      <vt:variant>
        <vt:i4>5</vt:i4>
      </vt:variant>
      <vt:variant>
        <vt:lpwstr>https://www.inclusion-europe.eu/weeks-of-horror-and-we-cannot-possibly-leave/</vt:lpwstr>
      </vt:variant>
      <vt:variant>
        <vt:lpwstr/>
      </vt:variant>
      <vt:variant>
        <vt:i4>1179677</vt:i4>
      </vt:variant>
      <vt:variant>
        <vt:i4>21</vt:i4>
      </vt:variant>
      <vt:variant>
        <vt:i4>0</vt:i4>
      </vt:variant>
      <vt:variant>
        <vt:i4>5</vt:i4>
      </vt:variant>
      <vt:variant>
        <vt:lpwstr>https://www.euractiv.com/section/health-consumers/opinion/we-must-not-forget-people-with-disabilities-in-ukraine</vt:lpwstr>
      </vt:variant>
      <vt:variant>
        <vt:lpwstr/>
      </vt:variant>
      <vt:variant>
        <vt:i4>7471160</vt:i4>
      </vt:variant>
      <vt:variant>
        <vt:i4>18</vt:i4>
      </vt:variant>
      <vt:variant>
        <vt:i4>0</vt:i4>
      </vt:variant>
      <vt:variant>
        <vt:i4>5</vt:i4>
      </vt:variant>
      <vt:variant>
        <vt:lpwstr>https://www.inclusion-europe.eu/ukraine-people-with-intellectual-disabilities-mustnt-be-abandoned/</vt:lpwstr>
      </vt:variant>
      <vt:variant>
        <vt:lpwstr/>
      </vt:variant>
      <vt:variant>
        <vt:i4>7078000</vt:i4>
      </vt:variant>
      <vt:variant>
        <vt:i4>15</vt:i4>
      </vt:variant>
      <vt:variant>
        <vt:i4>0</vt:i4>
      </vt:variant>
      <vt:variant>
        <vt:i4>5</vt:i4>
      </vt:variant>
      <vt:variant>
        <vt:lpwstr>https://www.inclusion-europe.eu/100-days-people-intellectual-disabilities-ukraine/</vt:lpwstr>
      </vt:variant>
      <vt:variant>
        <vt:lpwstr/>
      </vt:variant>
      <vt:variant>
        <vt:i4>720965</vt:i4>
      </vt:variant>
      <vt:variant>
        <vt:i4>12</vt:i4>
      </vt:variant>
      <vt:variant>
        <vt:i4>0</vt:i4>
      </vt:variant>
      <vt:variant>
        <vt:i4>5</vt:i4>
      </vt:variant>
      <vt:variant>
        <vt:lpwstr>https://www.inclusion-europe.eu/ukraine-disability-rights-inclusion/</vt:lpwstr>
      </vt:variant>
      <vt:variant>
        <vt:lpwstr/>
      </vt:variant>
      <vt:variant>
        <vt:i4>3276898</vt:i4>
      </vt:variant>
      <vt:variant>
        <vt:i4>9</vt:i4>
      </vt:variant>
      <vt:variant>
        <vt:i4>0</vt:i4>
      </vt:variant>
      <vt:variant>
        <vt:i4>5</vt:i4>
      </vt:variant>
      <vt:variant>
        <vt:lpwstr>https://www.inclusion-europe.eu/what-is-the-un-crpd-watch-our-new-easy-to-understand-video-to-find-out/</vt:lpwstr>
      </vt:variant>
      <vt:variant>
        <vt:lpwstr/>
      </vt:variant>
      <vt:variant>
        <vt:i4>720965</vt:i4>
      </vt:variant>
      <vt:variant>
        <vt:i4>6</vt:i4>
      </vt:variant>
      <vt:variant>
        <vt:i4>0</vt:i4>
      </vt:variant>
      <vt:variant>
        <vt:i4>5</vt:i4>
      </vt:variant>
      <vt:variant>
        <vt:lpwstr>https://www.inclusion-europe.eu/ukraine-disability-rights-inclusion/</vt:lpwstr>
      </vt:variant>
      <vt:variant>
        <vt:lpwstr/>
      </vt:variant>
      <vt:variant>
        <vt:i4>8061037</vt:i4>
      </vt:variant>
      <vt:variant>
        <vt:i4>3</vt:i4>
      </vt:variant>
      <vt:variant>
        <vt:i4>0</vt:i4>
      </vt:variant>
      <vt:variant>
        <vt:i4>5</vt:i4>
      </vt:variant>
      <vt:variant>
        <vt:lpwstr>https://www.inclusion-europe.eu/ukraine-war-in-words-of-families-people-with-disabilities/</vt:lpwstr>
      </vt:variant>
      <vt:variant>
        <vt:lpwstr/>
      </vt:variant>
      <vt:variant>
        <vt:i4>7340081</vt:i4>
      </vt:variant>
      <vt:variant>
        <vt:i4>0</vt:i4>
      </vt:variant>
      <vt:variant>
        <vt:i4>0</vt:i4>
      </vt:variant>
      <vt:variant>
        <vt:i4>5</vt:i4>
      </vt:variant>
      <vt:variant>
        <vt:lpwstr>http://inteldisabilities-coalition.com.ua/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mokabo</dc:creator>
  <cp:keywords/>
  <dc:description/>
  <cp:lastModifiedBy>Milan Šveřepa</cp:lastModifiedBy>
  <cp:revision>2</cp:revision>
  <dcterms:created xsi:type="dcterms:W3CDTF">2022-09-15T09:11:00Z</dcterms:created>
  <dcterms:modified xsi:type="dcterms:W3CDTF">2022-09-15T09:11:00Z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y fmtid="{D5CDD505-2E9C-101B-9397-08002B2CF9AE}" pid="3" name="MediaServiceImageTags">
    <vt:lpwstr/>
  </property>
</Properties>
</file>